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702E7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44"/>
          <w:szCs w:val="44"/>
        </w:rPr>
        <w:t>关于做好</w:t>
      </w:r>
      <w:r>
        <w:rPr>
          <w:rFonts w:hint="eastAsia" w:ascii="微软雅黑" w:hAnsi="微软雅黑" w:eastAsia="微软雅黑" w:cs="微软雅黑"/>
          <w:b/>
          <w:bCs/>
          <w:color w:val="000000"/>
          <w:sz w:val="44"/>
          <w:szCs w:val="44"/>
          <w:lang w:val="en-US" w:eastAsia="zh-CN"/>
        </w:rPr>
        <w:t>2026</w:t>
      </w:r>
      <w:r>
        <w:rPr>
          <w:rFonts w:hint="eastAsia" w:ascii="微软雅黑" w:hAnsi="微软雅黑" w:eastAsia="微软雅黑" w:cs="微软雅黑"/>
          <w:b/>
          <w:bCs/>
          <w:color w:val="000000"/>
          <w:sz w:val="44"/>
          <w:szCs w:val="44"/>
        </w:rPr>
        <w:t>年预毕业研究生学历相片采集工作的通知</w:t>
      </w:r>
    </w:p>
    <w:p w14:paraId="1A9D3815"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各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位26年预毕业生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： </w:t>
      </w:r>
    </w:p>
    <w:p w14:paraId="71DDC573">
      <w:pPr>
        <w:ind w:firstLine="560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根据教育部《关于高等教育学历证书相片电子图像采集工作程序及要 求的通知》的要求，为切实做好2026年预毕业研究生图像信息采集工作，确保毕业生学历、学位电子注册及毕业证书、学位证书制作等相关工作的顺利进行，请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研究生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严格按照通知要求准时参加。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 xml:space="preserve">凡无学历相片者，均无法发放毕业和（或）学位证书，且无法进行毕业和（或）学位信息电子注册，因此请研究生务必重视。 </w:t>
      </w:r>
    </w:p>
    <w:p w14:paraId="561FE80B">
      <w:pPr>
        <w:numPr>
          <w:numId w:val="0"/>
        </w:numP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采集对象</w:t>
      </w:r>
    </w:p>
    <w:p w14:paraId="2AA9C102">
      <w:pPr>
        <w:numPr>
          <w:numId w:val="0"/>
        </w:numPr>
        <w:ind w:left="140" w:leftChars="0" w:firstLine="560" w:firstLineChars="200"/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2026 年预毕业（包括 6 月、9 月和 12 月）的学历教育研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究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生；</w:t>
      </w:r>
    </w:p>
    <w:p w14:paraId="20DAA9FC">
      <w:pPr>
        <w:numPr>
          <w:numId w:val="0"/>
        </w:numPr>
        <w:ind w:left="140" w:leftChars="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延期至2026年预毕业（包括 6 月、9 月和 12 月）的学历教育研究生；</w:t>
      </w:r>
    </w:p>
    <w:p w14:paraId="75A5E5C0">
      <w:pPr>
        <w:numPr>
          <w:numId w:val="0"/>
        </w:numPr>
        <w:ind w:left="140" w:leftChars="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 xml:space="preserve">3. 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 xml:space="preserve">如学信网已有学历相片，则不可再次采集。 </w:t>
      </w:r>
    </w:p>
    <w:p w14:paraId="48D953BD">
      <w:pPr>
        <w:numPr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采集要求</w:t>
      </w:r>
    </w:p>
    <w:p w14:paraId="03BEEC0E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学历相片集体采集须依次完成三个步骤：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 xml:space="preserve">学信网获取采集码 → 提前 完成线上付款 → 现场拍摄。 </w:t>
      </w:r>
    </w:p>
    <w:p w14:paraId="7BA8B9BB">
      <w:pPr>
        <w:numPr>
          <w:ilvl w:val="0"/>
          <w:numId w:val="1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提前获取并保存图像采集码 </w:t>
      </w:r>
    </w:p>
    <w:p w14:paraId="5410FD76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国内和港澳台研究生，在学籍学历信息管理平台获取图像采集码，详见附件 1。外国来华留学生在来华留学生学籍学历信息管理平台获取图像 采集码，详见附件 2。</w:t>
      </w:r>
    </w:p>
    <w:p w14:paraId="4701F9E3">
      <w:pPr>
        <w:numPr>
          <w:ilvl w:val="0"/>
          <w:numId w:val="1"/>
        </w:numPr>
        <w:ind w:left="420" w:leftChars="200" w:firstLine="0" w:firstLineChars="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提前完成学历相片采集付款 </w:t>
      </w:r>
    </w:p>
    <w:p w14:paraId="57883B00">
      <w:pPr>
        <w:numPr>
          <w:numId w:val="0"/>
        </w:numPr>
        <w:ind w:leftChars="20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学历相片集体采集须提前付款成功，才能进行现场拍摄。付款方式详见附件 3。如付款过程中出现相关问题，请咨询新华社广东高校图像集采 中心，电话：020-83398378，020-83302077。 3. 现场拍摄时，准备好图像采集码，扫码拍照。 </w:t>
      </w:r>
    </w:p>
    <w:p w14:paraId="22C7A3FE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 xml:space="preserve">相片采集时间、地点 </w:t>
      </w:r>
    </w:p>
    <w:p w14:paraId="3748D989">
      <w:pPr>
        <w:numPr>
          <w:numId w:val="0"/>
        </w:numPr>
        <w:ind w:leftChars="200" w:firstLine="840" w:firstLineChars="3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根据《各校园 2026 年预毕业研究生学历相片采集时间 安排》（附件 4），按具体时段参加采集。</w:t>
      </w:r>
    </w:p>
    <w:p w14:paraId="5A29EC35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珠海校区（含附属第五医院）：10月25日（周六）9:00～12:00、 13:30～17:00，公共教学楼 C201。 </w:t>
      </w:r>
    </w:p>
    <w:p w14:paraId="2E78C745">
      <w:pPr>
        <w:numPr>
          <w:numId w:val="0"/>
        </w:numPr>
        <w:ind w:leftChars="20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highlight w:val="yellow"/>
        </w:rPr>
        <w:t>深圳校区（含附属第七、第八医院）：11 月 4 日（周二）9:00～12:00， 13:30～15:30 公共教学楼西 3-107。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</w:t>
      </w:r>
    </w:p>
    <w:p w14:paraId="2853A2C1">
      <w:pPr>
        <w:numPr>
          <w:numId w:val="0"/>
        </w:numPr>
        <w:ind w:leftChars="20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东校园：11 月 3 日（周一） 9:00～12:00、13:30～17:00，公共教学 楼 C201。 </w:t>
      </w:r>
    </w:p>
    <w:p w14:paraId="76486830">
      <w:pPr>
        <w:numPr>
          <w:numId w:val="0"/>
        </w:numPr>
        <w:ind w:leftChars="20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北校园（含各附属医院）：11 月 4 日（周二）8:30～12:00、13:30～ 17:00，新教学楼 306、307。 </w:t>
      </w:r>
    </w:p>
    <w:p w14:paraId="6A51574C">
      <w:pPr>
        <w:numPr>
          <w:numId w:val="0"/>
        </w:numPr>
        <w:ind w:leftChars="20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南校园：11 月 5 日（周三）8:30～12:00、13:30～17:00，丰盛堂 102、104。</w:t>
      </w:r>
    </w:p>
    <w:p w14:paraId="7693B06C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四、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 xml:space="preserve">注意事项 </w:t>
      </w:r>
    </w:p>
    <w:p w14:paraId="291B97C4">
      <w:pPr>
        <w:numPr>
          <w:numId w:val="0"/>
        </w:numPr>
        <w:ind w:leftChars="200"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新华社广东图像采集中心将派工作人员到我校采集相片，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因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时间安排紧凑，请务必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按时到场拍摄。请注意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：</w:t>
      </w:r>
    </w:p>
    <w:p w14:paraId="72A512F0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预毕业生在规定时间、地点排队拍摄； </w:t>
      </w:r>
    </w:p>
    <w:p w14:paraId="2052D25E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研究生务必提前获取图像采集码，并完成线上付款；</w:t>
      </w:r>
    </w:p>
    <w:p w14:paraId="6A03DE58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3.该相片将用于制作毕业证书和学位证书，须认真严肃 对待：</w:t>
      </w:r>
    </w:p>
    <w:p w14:paraId="626CC524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 xml:space="preserve">(1) 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重视着装，不能穿着黄绿色上衣；</w:t>
      </w:r>
    </w:p>
    <w:p w14:paraId="128DE5C7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 xml:space="preserve">(2) 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由于拍摄背景为蓝色，不能穿着天蓝色上衣；</w:t>
      </w:r>
    </w:p>
    <w:p w14:paraId="6A6CBFAD">
      <w:pPr>
        <w:numPr>
          <w:numId w:val="0"/>
        </w:numPr>
        <w:ind w:firstLine="562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 xml:space="preserve">(3) 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 xml:space="preserve">慎重化妆或整容。浓妆、整容者的学历相片可能导致学信网身份核验不通过或结果不确定，从而影响其学信网毕业和（或学位）数据报送。 </w:t>
      </w:r>
    </w:p>
    <w:p w14:paraId="30BB0807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五、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 xml:space="preserve">关于个别无法参加集中拍摄的研究生的补拍指引 </w:t>
      </w:r>
    </w:p>
    <w:p w14:paraId="2C40D026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如个别研究生确实不能在规定时间地点参加集中拍摄，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请研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究生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务必在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>2026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年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日前自行补拍。</w:t>
      </w:r>
    </w:p>
    <w:p w14:paraId="1C74B16F">
      <w:pPr>
        <w:numPr>
          <w:ilvl w:val="0"/>
          <w:numId w:val="2"/>
        </w:numPr>
        <w:ind w:firstLine="560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前往新华社广东图像采集中心采集点补拍 凭图像采集码，自行前往新华社广东图像采集中心下设的采集点补 拍。在自行补拍学历相片后，务必将纸质版相片于 2026 年 3 月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日前交至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医学院105A</w:t>
      </w:r>
      <w:r>
        <w:rPr>
          <w:rFonts w:hint="eastAsia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李锦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老师处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 xml:space="preserve">。 </w:t>
      </w:r>
    </w:p>
    <w:p w14:paraId="38D8748B">
      <w:pPr>
        <w:numPr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拍摄时间：9:00～12:00、13:30～17:30 </w:t>
      </w:r>
    </w:p>
    <w:p w14:paraId="543D8E06">
      <w:pPr>
        <w:numPr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拍摄地址：广州市越秀区府前路 21 号二楼 204（府前大厦对面，乘 坐地铁请在中山纪念堂 D1 出口或公园前站 I 2 出口下车） </w:t>
      </w:r>
    </w:p>
    <w:p w14:paraId="64704FCF">
      <w:pPr>
        <w:numPr>
          <w:numId w:val="0"/>
        </w:numP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联系电话：020-83398378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eastAsia="zh-CN"/>
        </w:rPr>
        <w:t>。</w:t>
      </w:r>
    </w:p>
    <w:p w14:paraId="69BA8007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新华社广东高校图像信息采集散拍线上采集 登录新华社广东高校图像散拍中心小程序补拍，见附件 5。</w:t>
      </w:r>
    </w:p>
    <w:p w14:paraId="307E079E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六、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 xml:space="preserve">学信网学历相片核对 </w:t>
      </w:r>
    </w:p>
    <w:p w14:paraId="4292AC03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集中采集的学历相片，将由新华社广东图像采集中心于 2026 年 1月后上传至学信网。学历相片一经上传，学信网即对学历相片与录取相片、国家人口库进行图像比对，核验身份。</w:t>
      </w:r>
    </w:p>
    <w:p w14:paraId="16CEE1D3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凡参加学历相片采集的预毕业生，须自行核对学信网学历相片，如：学历相片是否已上传、学历相片是否为本人等。请2026年预毕业生务必于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2026年3月</w:t>
      </w:r>
      <w:r>
        <w:rPr>
          <w:rFonts w:hint="eastAsia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日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前，登陆教育部学历电子注册图 像校对系统（http://xjxl2.chsi.com.cn/pv/stu/login.do）核实相片。如有错误，请务必及时上报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学院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，由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学院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统一报送研究生院。 </w:t>
      </w:r>
    </w:p>
    <w:p w14:paraId="02B637F9">
      <w:pPr>
        <w:numPr>
          <w:numId w:val="0"/>
        </w:numPr>
        <w:ind w:firstLine="562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请勿因对拍摄效果不满意而反馈相片有误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，一经发现，将对有此行为的研究生进行严厉批评及处理。 </w:t>
      </w:r>
    </w:p>
    <w:p w14:paraId="07624CD5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</w:p>
    <w:p w14:paraId="3C3E9D0A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特别提醒： </w:t>
      </w:r>
    </w:p>
    <w:p w14:paraId="02987503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预毕业研究生在申请答辩前，需先在学信网下载电子学历相片， 并上传至中山大学研究生教育管理服务平台，方可申请答辩。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如因学信网无学历相片或学历相片未通过校验，而导致无法申请答辩的，后果自负。</w:t>
      </w:r>
    </w:p>
    <w:p w14:paraId="40407E6F">
      <w:pPr>
        <w:numPr>
          <w:numId w:val="0"/>
        </w:numPr>
        <w:ind w:firstLine="56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8"/>
          <w:szCs w:val="28"/>
        </w:rPr>
        <w:t xml:space="preserve">2. 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</w:rPr>
        <w:t>因逾期未拍摄学历相片，而导致无法发放毕业和（或）学位证书、 无法进行毕业和（或）学位信息电子注册等问题的，后果自负。</w:t>
      </w:r>
    </w:p>
    <w:p w14:paraId="7044F4A2">
      <w:pPr>
        <w:numPr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</w:p>
    <w:p w14:paraId="1BAB77EE">
      <w:pPr>
        <w:numPr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附件:</w:t>
      </w:r>
    </w:p>
    <w:p w14:paraId="57EAD2EB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1. 学信网采集码获取方式</w:t>
      </w:r>
    </w:p>
    <w:p w14:paraId="20F83409">
      <w:pPr>
        <w:numPr>
          <w:ilvl w:val="0"/>
          <w:numId w:val="3"/>
        </w:numPr>
        <w:ind w:left="560" w:leftChars="0" w:firstLine="0" w:firstLineChars="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留学生学信网图像采集码获取方式说明 </w:t>
      </w:r>
    </w:p>
    <w:p w14:paraId="6E8B8103">
      <w:pPr>
        <w:numPr>
          <w:numId w:val="0"/>
        </w:numPr>
        <w:ind w:left="560" w:leftChars="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3. 学历相片采集学生付款操作手册 </w:t>
      </w:r>
    </w:p>
    <w:p w14:paraId="402610F5">
      <w:pPr>
        <w:numPr>
          <w:numId w:val="0"/>
        </w:numPr>
        <w:ind w:left="560" w:leftChars="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4. 各校园 2026年预毕业研究生学历相片采集时间安排 </w:t>
      </w:r>
    </w:p>
    <w:p w14:paraId="3266CDEE">
      <w:pPr>
        <w:numPr>
          <w:numId w:val="0"/>
        </w:numPr>
        <w:ind w:left="560" w:leftChars="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5. 新华社图像采集散拍小程序及使用手册</w:t>
      </w:r>
    </w:p>
    <w:p w14:paraId="5BA43FE2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</w:p>
    <w:p w14:paraId="2652F8D8">
      <w:pPr>
        <w:numPr>
          <w:numId w:val="0"/>
        </w:numPr>
        <w:ind w:left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</w:p>
    <w:p w14:paraId="7E1727FF">
      <w:pPr>
        <w:numPr>
          <w:ilvl w:val="0"/>
          <w:numId w:val="0"/>
        </w:numPr>
        <w:ind w:left="560" w:leftChars="0"/>
        <w:jc w:val="right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中山大学医学院</w:t>
      </w:r>
    </w:p>
    <w:p w14:paraId="488A68B2">
      <w:pPr>
        <w:numPr>
          <w:ilvl w:val="0"/>
          <w:numId w:val="0"/>
        </w:numPr>
        <w:ind w:left="560" w:leftChars="0"/>
        <w:jc w:val="right"/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                                            202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年10月1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>日</w:t>
      </w:r>
    </w:p>
    <w:p w14:paraId="05D35DB3">
      <w:pPr>
        <w:numPr>
          <w:ilvl w:val="0"/>
          <w:numId w:val="0"/>
        </w:numPr>
        <w:ind w:left="560" w:leftChars="0"/>
        <w:jc w:val="right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BDA3A9"/>
    <w:multiLevelType w:val="singleLevel"/>
    <w:tmpl w:val="B8BDA3A9"/>
    <w:lvl w:ilvl="0" w:tentative="0">
      <w:start w:val="2"/>
      <w:numFmt w:val="decimal"/>
      <w:suff w:val="space"/>
      <w:lvlText w:val="%1."/>
      <w:lvlJc w:val="left"/>
      <w:pPr>
        <w:ind w:left="560" w:leftChars="0" w:firstLine="0" w:firstLineChars="0"/>
      </w:pPr>
    </w:lvl>
  </w:abstractNum>
  <w:abstractNum w:abstractNumId="1">
    <w:nsid w:val="1573FF08"/>
    <w:multiLevelType w:val="singleLevel"/>
    <w:tmpl w:val="1573FF0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84F278C"/>
    <w:multiLevelType w:val="singleLevel"/>
    <w:tmpl w:val="584F27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D00EE"/>
    <w:rsid w:val="12A165D1"/>
    <w:rsid w:val="12DA661C"/>
    <w:rsid w:val="4D0E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2025-10-16T01:52:48Z</dcterms:created>
  <dc:creator>医学院</dc:creator>
  <cp:lastModifiedBy>粒粒 </cp:lastModifiedBy>
  <dcterms:modified xsi:type="dcterms:W3CDTF">2025-10-16T02:22:10Z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eyJoZGlkIjoiYzU0MzJiYTg5MjI1MDMyOTBhZTNlZGMxN2EzMGY5MWUiLCJ1c2VySWQiOiIyNDQ2ODIzMDgifQ==</vt:lpwstr>
  </property>
  <property fmtid="{D5CDD505-2E9C-101B-9397-08002B2CF9AE}" pid="4" name="ICV">
    <vt:lpwstr>012A12E4CECA4BCCBFAA8CD1F5E777AC_12</vt:lpwstr>
  </property>
</Properties>
</file>