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14:paraId="425B67DD">
      <w:pPr>
        <w:jc w:val="center"/>
        <w:rPr>
          <w:rFonts w:cs="Times New Roman"/>
        </w:rPr>
      </w:pPr>
      <w:r>
        <w:rPr>
          <w:rFonts w:cs="Times New Roman"/>
        </w:rPr>
        <w:drawing>
          <wp:inline distT="0" distB="0" distL="0" distR="0">
            <wp:extent cx="2999105" cy="22104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71466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34" cy="2266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E41E5">
      <w:pPr>
        <w:rPr>
          <w:rFonts w:cs="Times New Roman"/>
        </w:rPr>
      </w:pPr>
    </w:p>
    <w:p w14:paraId="53531870">
      <w:pPr>
        <w:rPr>
          <w:rFonts w:cs="Times New Roman"/>
        </w:rPr>
      </w:pPr>
    </w:p>
    <w:p w14:paraId="3785B9B1">
      <w:pPr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/>
          <w:sz w:val="44"/>
          <w:szCs w:val="44"/>
        </w:rPr>
        <w:t>广东省第</w:t>
      </w:r>
      <w:r>
        <w:rPr>
          <w:rFonts w:eastAsia="方正小标宋简体" w:cs="Times New Roman" w:hint="eastAsia"/>
          <w:sz w:val="44"/>
          <w:szCs w:val="44"/>
          <w:lang w:val="en-US" w:eastAsia="zh-CN"/>
        </w:rPr>
        <w:t>五</w:t>
      </w:r>
      <w:r>
        <w:rPr>
          <w:rFonts w:eastAsia="方正小标宋简体" w:cs="Times New Roman"/>
          <w:sz w:val="44"/>
          <w:szCs w:val="44"/>
        </w:rPr>
        <w:t>批新时代高校党建“双创”工作</w:t>
      </w:r>
    </w:p>
    <w:p w14:paraId="6CDA894B">
      <w:pPr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/>
          <w:sz w:val="44"/>
          <w:szCs w:val="44"/>
        </w:rPr>
        <w:t>申</w:t>
      </w:r>
      <w:bookmarkStart w:id="0" w:name="_GoBack"/>
      <w:bookmarkEnd w:id="0"/>
      <w:r>
        <w:rPr>
          <w:rFonts w:eastAsia="方正小标宋简体" w:cs="Times New Roman"/>
          <w:sz w:val="44"/>
          <w:szCs w:val="44"/>
        </w:rPr>
        <w:t>报支撑材料</w:t>
      </w:r>
    </w:p>
    <w:p w14:paraId="07B16EE6">
      <w:pPr>
        <w:jc w:val="center"/>
        <w:rPr>
          <w:rFonts w:cs="Times New Roman"/>
        </w:rPr>
      </w:pPr>
      <w:r>
        <w:rPr>
          <w:rFonts w:cs="Times New Roman"/>
        </w:rPr>
        <w:t>中山大学***（党组织的名称）</w:t>
      </w:r>
    </w:p>
    <w:p w14:paraId="182AC720">
      <w:pPr>
        <w:jc w:val="center"/>
        <w:rPr>
          <w:rFonts w:cs="Times New Roman"/>
        </w:rPr>
      </w:pPr>
    </w:p>
    <w:p w14:paraId="67FD914F">
      <w:pPr>
        <w:jc w:val="center"/>
        <w:rPr>
          <w:rFonts w:cs="Times New Roman"/>
        </w:rPr>
      </w:pPr>
    </w:p>
    <w:p w14:paraId="35B94764">
      <w:pPr>
        <w:jc w:val="center"/>
        <w:rPr>
          <w:rFonts w:cs="Times New Roman"/>
        </w:rPr>
      </w:pPr>
    </w:p>
    <w:p w14:paraId="3123ACC2">
      <w:pPr>
        <w:jc w:val="center"/>
        <w:rPr>
          <w:rFonts w:cs="Times New Roman"/>
        </w:rPr>
      </w:pPr>
    </w:p>
    <w:p w14:paraId="218DC05F">
      <w:pPr>
        <w:jc w:val="center"/>
        <w:rPr>
          <w:rFonts w:cs="Times New Roman"/>
        </w:rPr>
      </w:pPr>
    </w:p>
    <w:p w14:paraId="39206EF7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202</w:t>
      </w:r>
      <w:r>
        <w:rPr>
          <w:rFonts w:cs="Times New Roman" w:hint="eastAsia"/>
          <w:b/>
          <w:bCs/>
          <w:lang w:val="en-US" w:eastAsia="zh-CN"/>
        </w:rPr>
        <w:t>4</w:t>
      </w:r>
      <w:r>
        <w:rPr>
          <w:rFonts w:cs="Times New Roman"/>
          <w:b/>
          <w:bCs/>
        </w:rPr>
        <w:t>年</w:t>
      </w:r>
      <w:r>
        <w:rPr>
          <w:rFonts w:cs="Times New Roman" w:hint="eastAsia"/>
          <w:b/>
          <w:bCs/>
          <w:lang w:val="en-US" w:eastAsia="zh-CN"/>
        </w:rPr>
        <w:t>10</w:t>
      </w:r>
      <w:r>
        <w:rPr>
          <w:rFonts w:cs="Times New Roman"/>
          <w:b/>
          <w:bCs/>
        </w:rPr>
        <w:t>月</w:t>
      </w:r>
    </w:p>
    <w:p w14:paraId="5E13CA00">
      <w:pPr>
        <w:widowControl/>
        <w:jc w:val="left"/>
        <w:rPr>
          <w:rFonts w:cs="Times New Roman"/>
        </w:rPr>
      </w:pPr>
    </w:p>
    <w:sectPr>
      <w:pgSz w:w="11906" w:h="16838"/>
      <w:pgMar w:top="2098" w:right="1588" w:bottom="2098" w:left="1588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9CF"/>
    <w:rsid w:val="001015B6"/>
    <w:rsid w:val="00A209CF"/>
    <w:rsid w:val="00C6524E"/>
    <w:rsid w:val="00D449E7"/>
    <w:rsid w:val="00DE750F"/>
    <w:rsid w:val="00E7320F"/>
    <w:rsid w:val="147B0A08"/>
  </w:rsids>
  <w:docVars>
    <w:docVar w:name="commondata" w:val="eyJoZGlkIjoiNWMzOGIxNWMyNDlkNzFjOWRhMTAwMjFjZTFkN2QxOWY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仿宋_GB2312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仿宋_GB2312" w:hAnsi="Times New Roman" w:cstheme="minorBidi"/>
      <w:kern w:val="2"/>
      <w:sz w:val="3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107</Characters>
  <Application>Microsoft Office Word</Application>
  <DocSecurity>0</DocSecurity>
  <Lines>1</Lines>
  <Paragraphs>1</Paragraphs>
  <ScaleCrop>false</ScaleCrop>
  <Company>中山大学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庞伟</cp:lastModifiedBy>
  <cp:revision>4</cp:revision>
  <dcterms:created xsi:type="dcterms:W3CDTF">2022-09-13T01:15:00Z</dcterms:created>
  <dcterms:modified xsi:type="dcterms:W3CDTF">2024-10-10T13:26:14Z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23C02690C7584997982A99E0E4F4E05D_12</vt:lpwstr>
  </property>
  <property fmtid="{D5CDD505-2E9C-101B-9397-08002B2CF9AE}" pid="3" name="KSOProductBuildVer">
    <vt:lpwstr>2052-12.1.0.18276</vt:lpwstr>
  </property>
</Properties>
</file>