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2574" w:rsidRDefault="0095438B">
      <w:pPr>
        <w:widowControl/>
        <w:wordWrap w:val="0"/>
        <w:spacing w:line="560" w:lineRule="exact"/>
        <w:jc w:val="center"/>
        <w:rPr>
          <w:rFonts w:ascii="方正小标宋简体" w:eastAsia="方正小标宋简体" w:hAnsi="方正小标宋简体" w:cs="方正小标宋简体"/>
          <w:color w:val="000000" w:themeColor="text1"/>
          <w:sz w:val="44"/>
          <w:szCs w:val="44"/>
        </w:rPr>
      </w:pPr>
      <w:r>
        <w:rPr>
          <w:noProof/>
          <w:sz w:val="36"/>
        </w:rPr>
        <mc:AlternateContent>
          <mc:Choice Requires="wps">
            <w:drawing>
              <wp:anchor distT="0" distB="0" distL="114300" distR="114300" simplePos="0" relativeHeight="251658240" behindDoc="0" locked="0" layoutInCell="1" allowOverlap="1">
                <wp:simplePos x="0" y="0"/>
                <wp:positionH relativeFrom="column">
                  <wp:posOffset>-914400</wp:posOffset>
                </wp:positionH>
                <wp:positionV relativeFrom="paragraph">
                  <wp:posOffset>-755015</wp:posOffset>
                </wp:positionV>
                <wp:extent cx="1281430" cy="548005"/>
                <wp:effectExtent l="0" t="0" r="13970" b="4445"/>
                <wp:wrapNone/>
                <wp:docPr id="1" name="文本框 1"/>
                <wp:cNvGraphicFramePr/>
                <a:graphic xmlns:a="http://schemas.openxmlformats.org/drawingml/2006/main">
                  <a:graphicData uri="http://schemas.microsoft.com/office/word/2010/wordprocessingShape">
                    <wps:wsp>
                      <wps:cNvSpPr txBox="1"/>
                      <wps:spPr>
                        <a:xfrm>
                          <a:off x="0" y="0"/>
                          <a:ext cx="1281430" cy="54800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sidR="00442574" w:rsidRDefault="0095438B">
                            <w:pPr>
                              <w:rPr>
                                <w:rFonts w:ascii="黑体" w:eastAsia="黑体" w:hAnsi="黑体" w:cs="黑体"/>
                                <w:sz w:val="32"/>
                                <w:szCs w:val="20"/>
                              </w:rPr>
                            </w:pPr>
                            <w:r>
                              <w:rPr>
                                <w:rFonts w:ascii="黑体" w:eastAsia="黑体" w:hAnsi="黑体" w:cs="黑体" w:hint="eastAsia"/>
                                <w:sz w:val="32"/>
                                <w:szCs w:val="20"/>
                              </w:rPr>
                              <w:t>附件</w:t>
                            </w:r>
                            <w:r>
                              <w:rPr>
                                <w:rFonts w:ascii="黑体" w:eastAsia="黑体" w:hAnsi="黑体" w:cs="黑体" w:hint="eastAsia"/>
                                <w:sz w:val="32"/>
                                <w:szCs w:val="20"/>
                              </w:rPr>
                              <w:t>2-6</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1in;margin-top:-59.45pt;width:100.9pt;height:43.1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" fillcolor="white [3201]" stroked="f" strokeweight=".5pt">
                <v:textbox>
                  <w:txbxContent>
                    <w:p w:rsidR="00442574" w:rsidRDefault="0095438B">
                      <w:pPr>
                        <w:rPr>
                          <w:rFonts w:ascii="黑体" w:eastAsia="黑体" w:hAnsi="黑体" w:cs="黑体"/>
                          <w:sz w:val="32"/>
                          <w:szCs w:val="20"/>
                        </w:rPr>
                      </w:pPr>
                      <w:r>
                        <w:rPr>
                          <w:rFonts w:ascii="黑体" w:eastAsia="黑体" w:hAnsi="黑体" w:cs="黑体" w:hint="eastAsia"/>
                          <w:sz w:val="32"/>
                          <w:szCs w:val="20"/>
                        </w:rPr>
                        <w:t>附件</w:t>
                      </w:r>
                      <w:r>
                        <w:rPr>
                          <w:rFonts w:ascii="黑体" w:eastAsia="黑体" w:hAnsi="黑体" w:cs="黑体" w:hint="eastAsia"/>
                          <w:sz w:val="32"/>
                          <w:szCs w:val="20"/>
                        </w:rPr>
                        <w:t>2-6</w:t>
                      </w:r>
                    </w:p>
                  </w:txbxContent>
                </v:textbox>
              </v:shape>
            </w:pict>
          </mc:Fallback>
        </mc:AlternateContent>
      </w:r>
      <w:r>
        <w:rPr>
          <w:rFonts w:ascii="方正小标宋简体" w:eastAsia="方正小标宋简体" w:hAnsi="方正小标宋简体" w:cs="方正小标宋简体" w:hint="eastAsia"/>
          <w:color w:val="000000" w:themeColor="text1"/>
          <w:sz w:val="44"/>
          <w:szCs w:val="44"/>
        </w:rPr>
        <w:t>深圳市承接“×××”（之“×××”）的产业化应用研究项目成果转化合作协议书</w:t>
      </w:r>
    </w:p>
    <w:p w:rsidR="00442574" w:rsidRDefault="0095438B">
      <w:pPr>
        <w:widowControl/>
        <w:wordWrap w:val="0"/>
        <w:spacing w:line="560" w:lineRule="exact"/>
        <w:jc w:val="center"/>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（提纲）</w:t>
      </w:r>
    </w:p>
    <w:p w:rsidR="00442574" w:rsidRDefault="00442574">
      <w:pPr>
        <w:widowControl/>
        <w:wordWrap w:val="0"/>
        <w:spacing w:line="560" w:lineRule="exact"/>
        <w:jc w:val="left"/>
        <w:rPr>
          <w:color w:val="000000" w:themeColor="text1"/>
          <w:sz w:val="32"/>
          <w:szCs w:val="32"/>
        </w:rPr>
      </w:pPr>
    </w:p>
    <w:p w:rsidR="00442574" w:rsidRDefault="0095438B">
      <w:pPr>
        <w:rPr>
          <w:rFonts w:ascii="仿宋_GB2312" w:eastAsia="仿宋_GB2312" w:hAnsi="仿宋_GB2312" w:cs="仿宋_GB2312"/>
          <w:sz w:val="32"/>
          <w:szCs w:val="32"/>
        </w:rPr>
      </w:pPr>
      <w:r>
        <w:rPr>
          <w:rFonts w:ascii="仿宋_GB2312" w:eastAsia="仿宋_GB2312" w:hAnsi="仿宋_GB2312" w:cs="仿宋_GB2312" w:hint="eastAsia"/>
          <w:sz w:val="32"/>
          <w:szCs w:val="32"/>
        </w:rPr>
        <w:t>甲方（</w:t>
      </w:r>
      <w:r>
        <w:rPr>
          <w:rFonts w:ascii="仿宋_GB2312" w:eastAsia="仿宋_GB2312" w:hAnsi="仿宋_GB2312" w:cs="仿宋_GB2312" w:hint="eastAsia"/>
          <w:sz w:val="32"/>
          <w:szCs w:val="32"/>
        </w:rPr>
        <w:t>牵头单位</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 xml:space="preserve"> </w:t>
      </w:r>
    </w:p>
    <w:p w:rsidR="00442574" w:rsidRDefault="0095438B">
      <w:pPr>
        <w:rPr>
          <w:rFonts w:ascii="仿宋_GB2312" w:eastAsia="仿宋_GB2312" w:hAnsi="仿宋_GB2312" w:cs="仿宋_GB2312"/>
          <w:sz w:val="32"/>
          <w:szCs w:val="32"/>
        </w:rPr>
      </w:pPr>
      <w:r>
        <w:rPr>
          <w:rFonts w:ascii="仿宋_GB2312" w:eastAsia="仿宋_GB2312" w:hAnsi="仿宋_GB2312" w:cs="仿宋_GB2312" w:hint="eastAsia"/>
          <w:sz w:val="32"/>
          <w:szCs w:val="32"/>
        </w:rPr>
        <w:t>乙方（</w:t>
      </w:r>
      <w:r>
        <w:rPr>
          <w:rFonts w:ascii="仿宋_GB2312" w:eastAsia="仿宋_GB2312" w:hAnsi="仿宋_GB2312" w:cs="仿宋_GB2312" w:hint="eastAsia"/>
          <w:sz w:val="32"/>
          <w:szCs w:val="32"/>
        </w:rPr>
        <w:t>合作单位</w:t>
      </w:r>
      <w:r>
        <w:rPr>
          <w:rFonts w:ascii="仿宋_GB2312" w:eastAsia="仿宋_GB2312" w:hAnsi="仿宋_GB2312" w:cs="仿宋_GB2312" w:hint="eastAsia"/>
          <w:sz w:val="32"/>
          <w:szCs w:val="32"/>
        </w:rPr>
        <w:t>）：</w:t>
      </w:r>
    </w:p>
    <w:p w:rsidR="00442574" w:rsidRDefault="0095438B">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概述</w:t>
      </w:r>
      <w:r>
        <w:rPr>
          <w:rFonts w:ascii="仿宋_GB2312" w:eastAsia="仿宋_GB2312" w:hAnsi="仿宋_GB2312" w:cs="仿宋_GB2312" w:hint="eastAsia"/>
          <w:sz w:val="32"/>
          <w:szCs w:val="32"/>
        </w:rPr>
        <w:t>承接项目</w:t>
      </w:r>
      <w:r>
        <w:rPr>
          <w:rFonts w:ascii="仿宋_GB2312" w:eastAsia="仿宋_GB2312" w:hAnsi="仿宋_GB2312" w:cs="仿宋_GB2312" w:hint="eastAsia"/>
          <w:sz w:val="32"/>
          <w:szCs w:val="32"/>
        </w:rPr>
        <w:t>的先进性及</w:t>
      </w:r>
      <w:r>
        <w:rPr>
          <w:rFonts w:ascii="仿宋_GB2312" w:eastAsia="仿宋_GB2312" w:hAnsi="仿宋_GB2312" w:cs="仿宋_GB2312" w:hint="eastAsia"/>
          <w:sz w:val="32"/>
          <w:szCs w:val="32"/>
        </w:rPr>
        <w:t>产业化</w:t>
      </w:r>
      <w:r>
        <w:rPr>
          <w:rFonts w:ascii="仿宋_GB2312" w:eastAsia="仿宋_GB2312" w:hAnsi="仿宋_GB2312" w:cs="仿宋_GB2312" w:hint="eastAsia"/>
          <w:sz w:val="32"/>
          <w:szCs w:val="32"/>
        </w:rPr>
        <w:t>应用前景，</w:t>
      </w:r>
      <w:r>
        <w:rPr>
          <w:rFonts w:ascii="仿宋_GB2312" w:eastAsia="仿宋_GB2312" w:hAnsi="仿宋_GB2312" w:cs="仿宋_GB2312" w:hint="eastAsia"/>
          <w:sz w:val="32"/>
          <w:szCs w:val="32"/>
        </w:rPr>
        <w:t>明确列举</w:t>
      </w:r>
      <w:r>
        <w:rPr>
          <w:rFonts w:ascii="仿宋_GB2312" w:eastAsia="仿宋_GB2312" w:hAnsi="仿宋_GB2312" w:cs="仿宋_GB2312" w:hint="eastAsia"/>
          <w:sz w:val="32"/>
          <w:szCs w:val="32"/>
        </w:rPr>
        <w:t>参与合作的国家重大科技项目原承担单位</w:t>
      </w:r>
      <w:r>
        <w:rPr>
          <w:rFonts w:ascii="仿宋_GB2312" w:eastAsia="仿宋_GB2312" w:hAnsi="仿宋_GB2312" w:cs="仿宋_GB2312" w:hint="eastAsia"/>
          <w:sz w:val="32"/>
          <w:szCs w:val="32"/>
        </w:rPr>
        <w:t>拥有的国家项目研究成果或其使用权</w:t>
      </w:r>
      <w:r>
        <w:rPr>
          <w:rFonts w:ascii="仿宋_GB2312" w:eastAsia="仿宋_GB2312" w:hAnsi="仿宋_GB2312" w:cs="仿宋_GB2312" w:hint="eastAsia"/>
          <w:sz w:val="32"/>
          <w:szCs w:val="32"/>
        </w:rPr>
        <w:t>情况、</w:t>
      </w:r>
      <w:r>
        <w:rPr>
          <w:rFonts w:ascii="仿宋_GB2312" w:eastAsia="仿宋_GB2312" w:hAnsi="仿宋_GB2312" w:cs="仿宋_GB2312" w:hint="eastAsia"/>
          <w:sz w:val="32"/>
          <w:szCs w:val="32"/>
        </w:rPr>
        <w:t>研究成果知识产权情况，</w:t>
      </w:r>
      <w:r>
        <w:rPr>
          <w:rFonts w:ascii="仿宋_GB2312" w:eastAsia="仿宋_GB2312" w:hAnsi="仿宋_GB2312" w:cs="仿宋_GB2312" w:hint="eastAsia"/>
          <w:sz w:val="32"/>
          <w:szCs w:val="32"/>
        </w:rPr>
        <w:t>并对</w:t>
      </w:r>
      <w:r>
        <w:rPr>
          <w:rFonts w:ascii="仿宋_GB2312" w:eastAsia="仿宋_GB2312" w:hAnsi="仿宋_GB2312" w:cs="仿宋_GB2312" w:hint="eastAsia"/>
          <w:sz w:val="32"/>
          <w:szCs w:val="32"/>
        </w:rPr>
        <w:t>甲方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乙方</w:t>
      </w:r>
      <w:r>
        <w:rPr>
          <w:rFonts w:ascii="仿宋_GB2312" w:eastAsia="仿宋_GB2312" w:hAnsi="仿宋_GB2312" w:cs="仿宋_GB2312" w:hint="eastAsia"/>
          <w:sz w:val="32"/>
          <w:szCs w:val="32"/>
        </w:rPr>
        <w:t>等</w:t>
      </w:r>
      <w:r>
        <w:rPr>
          <w:rFonts w:ascii="仿宋_GB2312" w:eastAsia="仿宋_GB2312" w:hAnsi="仿宋_GB2312" w:cs="仿宋_GB2312" w:hint="eastAsia"/>
          <w:sz w:val="32"/>
          <w:szCs w:val="32"/>
        </w:rPr>
        <w:t>单位情况及行业地位进行简介。</w:t>
      </w:r>
    </w:p>
    <w:p w:rsidR="00442574" w:rsidRDefault="0095438B">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为保证</w:t>
      </w:r>
      <w:r>
        <w:rPr>
          <w:rFonts w:ascii="仿宋_GB2312" w:eastAsia="仿宋_GB2312" w:hAnsi="仿宋_GB2312" w:cs="仿宋_GB2312" w:hint="eastAsia"/>
          <w:sz w:val="32"/>
          <w:szCs w:val="32"/>
        </w:rPr>
        <w:t>承接国家重大科技项目成果产业化应用研究工作</w:t>
      </w:r>
      <w:r>
        <w:rPr>
          <w:rFonts w:ascii="仿宋_GB2312" w:eastAsia="仿宋_GB2312" w:hAnsi="仿宋_GB2312" w:cs="仿宋_GB2312" w:hint="eastAsia"/>
          <w:sz w:val="32"/>
          <w:szCs w:val="32"/>
        </w:rPr>
        <w:t>的顺利开展，明确</w:t>
      </w:r>
      <w:r>
        <w:rPr>
          <w:rFonts w:ascii="仿宋_GB2312" w:eastAsia="仿宋_GB2312" w:hAnsi="仿宋_GB2312" w:cs="仿宋_GB2312" w:hint="eastAsia"/>
          <w:sz w:val="32"/>
          <w:szCs w:val="32"/>
        </w:rPr>
        <w:t>各</w:t>
      </w:r>
      <w:r>
        <w:rPr>
          <w:rFonts w:ascii="仿宋_GB2312" w:eastAsia="仿宋_GB2312" w:hAnsi="仿宋_GB2312" w:cs="仿宋_GB2312" w:hint="eastAsia"/>
          <w:sz w:val="32"/>
          <w:szCs w:val="32"/>
        </w:rPr>
        <w:t>方的权利义务，</w:t>
      </w:r>
      <w:r>
        <w:rPr>
          <w:rFonts w:ascii="仿宋_GB2312" w:eastAsia="仿宋_GB2312" w:hAnsi="仿宋_GB2312" w:cs="仿宋_GB2312" w:hint="eastAsia"/>
          <w:sz w:val="32"/>
          <w:szCs w:val="32"/>
        </w:rPr>
        <w:t>各</w:t>
      </w:r>
      <w:r>
        <w:rPr>
          <w:rFonts w:ascii="仿宋_GB2312" w:eastAsia="仿宋_GB2312" w:hAnsi="仿宋_GB2312" w:cs="仿宋_GB2312" w:hint="eastAsia"/>
          <w:sz w:val="32"/>
          <w:szCs w:val="32"/>
        </w:rPr>
        <w:t>方在平等、自愿、协商一致的基础上，就</w:t>
      </w:r>
      <w:r>
        <w:rPr>
          <w:rFonts w:ascii="仿宋_GB2312" w:eastAsia="仿宋_GB2312" w:hAnsi="仿宋_GB2312" w:cs="仿宋_GB2312" w:hint="eastAsia"/>
          <w:sz w:val="32"/>
          <w:szCs w:val="32"/>
        </w:rPr>
        <w:t>联合申报</w:t>
      </w:r>
      <w:r>
        <w:rPr>
          <w:rFonts w:ascii="仿宋_GB2312" w:eastAsia="仿宋_GB2312" w:hAnsi="仿宋_GB2312" w:cs="仿宋_GB2312" w:hint="eastAsia"/>
          <w:b/>
          <w:bCs/>
          <w:sz w:val="32"/>
          <w:szCs w:val="32"/>
        </w:rPr>
        <w:t>深圳市承接“×××”（之“×××”）的产业化应用研究</w:t>
      </w:r>
      <w:r>
        <w:rPr>
          <w:rFonts w:ascii="仿宋_GB2312" w:eastAsia="仿宋_GB2312" w:hAnsi="仿宋_GB2312" w:cs="仿宋_GB2312" w:hint="eastAsia"/>
          <w:sz w:val="32"/>
          <w:szCs w:val="32"/>
        </w:rPr>
        <w:t>的有关事宜达成如下协议：</w:t>
      </w:r>
    </w:p>
    <w:p w:rsidR="00442574" w:rsidRDefault="0095438B">
      <w:pPr>
        <w:pStyle w:val="a4"/>
        <w:ind w:firstLine="640"/>
        <w:rPr>
          <w:rFonts w:ascii="黑体" w:eastAsia="黑体" w:hAnsi="黑体" w:cs="黑体"/>
          <w:sz w:val="32"/>
          <w:szCs w:val="32"/>
        </w:rPr>
      </w:pPr>
      <w:r>
        <w:rPr>
          <w:rFonts w:ascii="黑体" w:eastAsia="黑体" w:hAnsi="黑体" w:cs="黑体" w:hint="eastAsia"/>
          <w:sz w:val="32"/>
          <w:szCs w:val="32"/>
        </w:rPr>
        <w:t>一、项目</w:t>
      </w:r>
      <w:r>
        <w:rPr>
          <w:rFonts w:ascii="黑体" w:eastAsia="黑体" w:hAnsi="黑体" w:cs="黑体" w:hint="eastAsia"/>
          <w:sz w:val="32"/>
          <w:szCs w:val="32"/>
        </w:rPr>
        <w:t>成果转化方式</w:t>
      </w:r>
      <w:r>
        <w:rPr>
          <w:rFonts w:ascii="黑体" w:eastAsia="黑体" w:hAnsi="黑体" w:cs="黑体" w:hint="eastAsia"/>
          <w:sz w:val="32"/>
          <w:szCs w:val="32"/>
        </w:rPr>
        <w:t>及</w:t>
      </w:r>
      <w:r>
        <w:rPr>
          <w:rFonts w:ascii="黑体" w:eastAsia="黑体" w:hAnsi="黑体" w:cs="黑体" w:hint="eastAsia"/>
          <w:sz w:val="32"/>
          <w:szCs w:val="32"/>
        </w:rPr>
        <w:t>任务分工</w:t>
      </w:r>
    </w:p>
    <w:p w:rsidR="00442574" w:rsidRDefault="0095438B">
      <w:pPr>
        <w:pStyle w:val="a4"/>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按照各方约定描述，应该包含“</w:t>
      </w:r>
      <w:r>
        <w:rPr>
          <w:rFonts w:ascii="仿宋_GB2312" w:eastAsia="仿宋_GB2312" w:hAnsi="仿宋_GB2312" w:cs="仿宋_GB2312" w:hint="eastAsia"/>
          <w:sz w:val="32"/>
          <w:szCs w:val="32"/>
        </w:rPr>
        <w:t>成果</w:t>
      </w:r>
      <w:r>
        <w:rPr>
          <w:rFonts w:ascii="仿宋_GB2312" w:eastAsia="仿宋_GB2312" w:hAnsi="仿宋_GB2312" w:cs="仿宋_GB2312" w:hint="eastAsia"/>
          <w:sz w:val="32"/>
          <w:szCs w:val="32"/>
        </w:rPr>
        <w:t>转化的方式，</w:t>
      </w:r>
      <w:r>
        <w:rPr>
          <w:rFonts w:ascii="仿宋_GB2312" w:eastAsia="仿宋_GB2312" w:hAnsi="仿宋_GB2312" w:cs="仿宋_GB2312" w:hint="eastAsia"/>
          <w:sz w:val="32"/>
          <w:szCs w:val="32"/>
        </w:rPr>
        <w:t>并</w:t>
      </w:r>
      <w:r>
        <w:rPr>
          <w:rFonts w:ascii="仿宋_GB2312" w:eastAsia="仿宋_GB2312" w:hAnsi="仿宋_GB2312" w:cs="仿宋_GB2312" w:hint="eastAsia"/>
          <w:sz w:val="32"/>
          <w:szCs w:val="32"/>
        </w:rPr>
        <w:t>根据申请书填报的研究内容进行分工”的内容。</w:t>
      </w:r>
    </w:p>
    <w:p w:rsidR="00442574" w:rsidRDefault="0095438B">
      <w:pPr>
        <w:pStyle w:val="a4"/>
        <w:ind w:firstLine="640"/>
        <w:rPr>
          <w:rFonts w:ascii="黑体" w:eastAsia="黑体" w:hAnsi="黑体" w:cs="黑体"/>
          <w:sz w:val="32"/>
          <w:szCs w:val="32"/>
        </w:rPr>
      </w:pPr>
      <w:r>
        <w:rPr>
          <w:rFonts w:ascii="黑体" w:eastAsia="黑体" w:hAnsi="黑体" w:cs="黑体" w:hint="eastAsia"/>
          <w:sz w:val="32"/>
          <w:szCs w:val="32"/>
        </w:rPr>
        <w:t>二、项目产业化单位及</w:t>
      </w:r>
      <w:r>
        <w:rPr>
          <w:rFonts w:ascii="黑体" w:eastAsia="黑体" w:hAnsi="黑体" w:cs="黑体" w:hint="eastAsia"/>
          <w:sz w:val="32"/>
          <w:szCs w:val="32"/>
        </w:rPr>
        <w:t>地点</w:t>
      </w:r>
    </w:p>
    <w:p w:rsidR="00442574" w:rsidRDefault="0095438B">
      <w:pPr>
        <w:pStyle w:val="a4"/>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按照各方约定描述，应该包含“产业化单位应该为牵头单位，在深圳市（含深</w:t>
      </w:r>
      <w:proofErr w:type="gramStart"/>
      <w:r>
        <w:rPr>
          <w:rFonts w:ascii="仿宋_GB2312" w:eastAsia="仿宋_GB2312" w:hAnsi="仿宋_GB2312" w:cs="仿宋_GB2312" w:hint="eastAsia"/>
          <w:sz w:val="32"/>
          <w:szCs w:val="32"/>
        </w:rPr>
        <w:t>汕</w:t>
      </w:r>
      <w:proofErr w:type="gramEnd"/>
      <w:r>
        <w:rPr>
          <w:rFonts w:ascii="仿宋_GB2312" w:eastAsia="仿宋_GB2312" w:hAnsi="仿宋_GB2312" w:cs="仿宋_GB2312" w:hint="eastAsia"/>
          <w:sz w:val="32"/>
          <w:szCs w:val="32"/>
        </w:rPr>
        <w:t>特别合作区）范围内进行产业化的内容”。</w:t>
      </w:r>
    </w:p>
    <w:p w:rsidR="00442574" w:rsidRDefault="0095438B">
      <w:pPr>
        <w:pStyle w:val="a4"/>
        <w:ind w:firstLine="640"/>
        <w:rPr>
          <w:rFonts w:ascii="黑体" w:eastAsia="黑体" w:hAnsi="黑体" w:cs="黑体"/>
          <w:sz w:val="32"/>
          <w:szCs w:val="32"/>
        </w:rPr>
      </w:pPr>
      <w:r>
        <w:rPr>
          <w:rFonts w:ascii="黑体" w:eastAsia="黑体" w:hAnsi="黑体" w:cs="黑体" w:hint="eastAsia"/>
          <w:sz w:val="32"/>
          <w:szCs w:val="32"/>
        </w:rPr>
        <w:t>三、项目预期经济指标</w:t>
      </w:r>
    </w:p>
    <w:p w:rsidR="00442574" w:rsidRDefault="0095438B">
      <w:pPr>
        <w:pStyle w:val="a4"/>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按照各方约定描述，经济指标</w:t>
      </w:r>
      <w:proofErr w:type="gramStart"/>
      <w:r>
        <w:rPr>
          <w:rFonts w:ascii="仿宋_GB2312" w:eastAsia="仿宋_GB2312" w:hAnsi="仿宋_GB2312" w:cs="仿宋_GB2312" w:hint="eastAsia"/>
          <w:sz w:val="32"/>
          <w:szCs w:val="32"/>
        </w:rPr>
        <w:t>中项目</w:t>
      </w:r>
      <w:proofErr w:type="gramEnd"/>
      <w:r>
        <w:rPr>
          <w:rFonts w:ascii="仿宋_GB2312" w:eastAsia="仿宋_GB2312" w:hAnsi="仿宋_GB2312" w:cs="仿宋_GB2312" w:hint="eastAsia"/>
          <w:sz w:val="32"/>
          <w:szCs w:val="32"/>
        </w:rPr>
        <w:t>实施期累计新增销售收入</w:t>
      </w:r>
      <w:r>
        <w:rPr>
          <w:rFonts w:ascii="仿宋_GB2312" w:eastAsia="仿宋_GB2312" w:hAnsi="仿宋_GB2312" w:cs="仿宋_GB2312" w:hint="eastAsia"/>
          <w:sz w:val="32"/>
          <w:szCs w:val="32"/>
        </w:rPr>
        <w:t>不能低于申请市财政资金资助总额的</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倍</w:t>
      </w:r>
      <w:r>
        <w:rPr>
          <w:rFonts w:ascii="仿宋_GB2312" w:eastAsia="仿宋_GB2312" w:hAnsi="仿宋_GB2312" w:cs="仿宋_GB2312" w:hint="eastAsia"/>
          <w:sz w:val="32"/>
          <w:szCs w:val="32"/>
        </w:rPr>
        <w:t>。</w:t>
      </w:r>
    </w:p>
    <w:p w:rsidR="00442574" w:rsidRDefault="0095438B">
      <w:pPr>
        <w:pStyle w:val="a4"/>
        <w:ind w:firstLine="640"/>
        <w:rPr>
          <w:rFonts w:ascii="仿宋_GB2312" w:eastAsia="仿宋_GB2312" w:hAnsi="仿宋_GB2312" w:cs="仿宋_GB2312"/>
          <w:sz w:val="32"/>
          <w:szCs w:val="32"/>
        </w:rPr>
      </w:pPr>
      <w:r>
        <w:rPr>
          <w:rFonts w:ascii="黑体" w:eastAsia="黑体" w:hAnsi="黑体" w:cs="黑体" w:hint="eastAsia"/>
          <w:sz w:val="32"/>
          <w:szCs w:val="32"/>
        </w:rPr>
        <w:t>四、项目预期技术指标</w:t>
      </w:r>
      <w:r>
        <w:rPr>
          <w:rFonts w:ascii="仿宋_GB2312" w:eastAsia="仿宋_GB2312" w:hAnsi="仿宋_GB2312" w:cs="仿宋_GB2312" w:hint="eastAsia"/>
          <w:sz w:val="32"/>
          <w:szCs w:val="32"/>
        </w:rPr>
        <w:t>：</w:t>
      </w:r>
    </w:p>
    <w:p w:rsidR="00442574" w:rsidRDefault="0095438B">
      <w:pPr>
        <w:pStyle w:val="a4"/>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按照各方约定描述，</w:t>
      </w:r>
      <w:r>
        <w:rPr>
          <w:rFonts w:ascii="仿宋_GB2312" w:eastAsia="仿宋_GB2312" w:hAnsi="仿宋_GB2312" w:cs="仿宋_GB2312" w:hint="eastAsia"/>
          <w:sz w:val="32"/>
          <w:szCs w:val="32"/>
        </w:rPr>
        <w:t>本项目设定的</w:t>
      </w:r>
      <w:r>
        <w:rPr>
          <w:rFonts w:ascii="仿宋_GB2312" w:eastAsia="仿宋_GB2312" w:hAnsi="仿宋_GB2312" w:cs="仿宋_GB2312" w:hint="eastAsia"/>
          <w:sz w:val="32"/>
          <w:szCs w:val="32"/>
        </w:rPr>
        <w:t>技术指标不能低于国家重大科技项目通过验收的技术指标</w:t>
      </w:r>
      <w:r>
        <w:rPr>
          <w:rFonts w:ascii="仿宋_GB2312" w:eastAsia="仿宋_GB2312" w:hAnsi="仿宋_GB2312" w:cs="仿宋_GB2312" w:hint="eastAsia"/>
          <w:sz w:val="32"/>
          <w:szCs w:val="32"/>
        </w:rPr>
        <w:t>。</w:t>
      </w:r>
    </w:p>
    <w:p w:rsidR="00442574" w:rsidRDefault="0095438B">
      <w:pPr>
        <w:pStyle w:val="a4"/>
        <w:ind w:firstLine="640"/>
        <w:rPr>
          <w:rFonts w:ascii="黑体" w:eastAsia="黑体" w:hAnsi="黑体" w:cs="黑体"/>
          <w:sz w:val="32"/>
          <w:szCs w:val="32"/>
        </w:rPr>
      </w:pPr>
      <w:r>
        <w:rPr>
          <w:rFonts w:ascii="黑体" w:eastAsia="黑体" w:hAnsi="黑体" w:cs="黑体" w:hint="eastAsia"/>
          <w:sz w:val="32"/>
          <w:szCs w:val="32"/>
        </w:rPr>
        <w:t>五、项目权益归属</w:t>
      </w:r>
    </w:p>
    <w:p w:rsidR="00442574" w:rsidRDefault="0095438B">
      <w:pPr>
        <w:pStyle w:val="a4"/>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按照各方约定描述，</w:t>
      </w:r>
      <w:r>
        <w:rPr>
          <w:rFonts w:ascii="仿宋_GB2312" w:eastAsia="仿宋_GB2312" w:hAnsi="仿宋_GB2312" w:cs="仿宋_GB2312" w:hint="eastAsia"/>
          <w:sz w:val="32"/>
          <w:szCs w:val="32"/>
        </w:rPr>
        <w:t>应该包含“承接</w:t>
      </w:r>
      <w:r>
        <w:rPr>
          <w:rFonts w:ascii="仿宋_GB2312" w:eastAsia="仿宋_GB2312" w:hAnsi="仿宋_GB2312" w:cs="仿宋_GB2312" w:hint="eastAsia"/>
          <w:sz w:val="32"/>
          <w:szCs w:val="32"/>
        </w:rPr>
        <w:t>项目获得市科创</w:t>
      </w:r>
      <w:r>
        <w:rPr>
          <w:rFonts w:ascii="仿宋_GB2312" w:eastAsia="仿宋_GB2312" w:hAnsi="仿宋_GB2312" w:cs="仿宋_GB2312" w:hint="eastAsia"/>
          <w:sz w:val="32"/>
          <w:szCs w:val="32"/>
        </w:rPr>
        <w:t>局</w:t>
      </w:r>
      <w:r>
        <w:rPr>
          <w:rFonts w:ascii="仿宋_GB2312" w:eastAsia="仿宋_GB2312" w:hAnsi="仿宋_GB2312" w:cs="仿宋_GB2312" w:hint="eastAsia"/>
          <w:sz w:val="32"/>
          <w:szCs w:val="32"/>
        </w:rPr>
        <w:t>立项资助，</w:t>
      </w:r>
      <w:r>
        <w:rPr>
          <w:rFonts w:ascii="仿宋_GB2312" w:eastAsia="仿宋_GB2312" w:hAnsi="仿宋_GB2312" w:cs="仿宋_GB2312" w:hint="eastAsia"/>
          <w:sz w:val="32"/>
          <w:szCs w:val="32"/>
        </w:rPr>
        <w:t>承接</w:t>
      </w:r>
      <w:r>
        <w:rPr>
          <w:rFonts w:ascii="仿宋_GB2312" w:eastAsia="仿宋_GB2312" w:hAnsi="仿宋_GB2312" w:cs="仿宋_GB2312" w:hint="eastAsia"/>
          <w:sz w:val="32"/>
          <w:szCs w:val="32"/>
        </w:rPr>
        <w:t>项目在合作转化中无新的发明创造的，</w:t>
      </w:r>
      <w:r>
        <w:rPr>
          <w:rFonts w:ascii="仿宋_GB2312" w:eastAsia="仿宋_GB2312" w:hAnsi="仿宋_GB2312" w:cs="仿宋_GB2312" w:hint="eastAsia"/>
          <w:sz w:val="32"/>
          <w:szCs w:val="32"/>
        </w:rPr>
        <w:t>产生的</w:t>
      </w:r>
      <w:r>
        <w:rPr>
          <w:rFonts w:ascii="仿宋_GB2312" w:eastAsia="仿宋_GB2312" w:hAnsi="仿宋_GB2312" w:cs="仿宋_GB2312" w:hint="eastAsia"/>
          <w:sz w:val="32"/>
          <w:szCs w:val="32"/>
        </w:rPr>
        <w:t>科技成果的权益归</w:t>
      </w:r>
      <w:r>
        <w:rPr>
          <w:rFonts w:ascii="仿宋_GB2312" w:eastAsia="仿宋_GB2312" w:hAnsi="仿宋_GB2312" w:cs="仿宋_GB2312" w:hint="eastAsia"/>
          <w:sz w:val="32"/>
          <w:szCs w:val="32"/>
        </w:rPr>
        <w:t>甲方，产生新的发明创造的，该新发明创造的权益应当包括甲方”</w:t>
      </w:r>
      <w:r>
        <w:rPr>
          <w:rFonts w:ascii="仿宋_GB2312" w:eastAsia="仿宋_GB2312" w:hAnsi="仿宋_GB2312" w:cs="仿宋_GB2312" w:hint="eastAsia"/>
          <w:sz w:val="32"/>
          <w:szCs w:val="32"/>
        </w:rPr>
        <w:t>。</w:t>
      </w:r>
    </w:p>
    <w:p w:rsidR="0095438B" w:rsidRPr="004208E9" w:rsidRDefault="0095438B" w:rsidP="0095438B">
      <w:pPr>
        <w:adjustRightInd w:val="0"/>
        <w:snapToGrid w:val="0"/>
        <w:spacing w:line="360" w:lineRule="auto"/>
        <w:ind w:firstLineChars="250" w:firstLine="700"/>
        <w:rPr>
          <w:rFonts w:ascii="仿宋_GB2312" w:eastAsia="仿宋_GB2312" w:hAnsi="@楷体_GB2312"/>
          <w:sz w:val="28"/>
          <w:szCs w:val="28"/>
        </w:rPr>
      </w:pPr>
      <w:r w:rsidRPr="004208E9">
        <w:rPr>
          <w:rFonts w:ascii="仿宋_GB2312" w:eastAsia="仿宋_GB2312" w:hAnsi="@楷体_GB2312" w:hint="eastAsia"/>
          <w:sz w:val="28"/>
          <w:szCs w:val="28"/>
        </w:rPr>
        <w:t>在项目执行过程中涉及到的信息公开与分享、科研成果处理、知识产权申请与转让、奖励申报和收益分享等事宜按照以下约定执行，本协议未尽之处，应采取“一事一议”的方式签订补充协议：</w:t>
      </w:r>
    </w:p>
    <w:p w:rsidR="0095438B" w:rsidRPr="004208E9" w:rsidRDefault="0095438B" w:rsidP="0095438B">
      <w:pPr>
        <w:adjustRightInd w:val="0"/>
        <w:snapToGrid w:val="0"/>
        <w:spacing w:line="360" w:lineRule="auto"/>
        <w:ind w:firstLineChars="200" w:firstLine="560"/>
        <w:rPr>
          <w:rFonts w:ascii="仿宋_GB2312" w:eastAsia="仿宋_GB2312" w:hAnsi="@楷体_GB2312"/>
          <w:sz w:val="28"/>
          <w:szCs w:val="28"/>
        </w:rPr>
      </w:pPr>
      <w:r w:rsidRPr="004208E9">
        <w:rPr>
          <w:rFonts w:ascii="仿宋_GB2312" w:eastAsia="仿宋_GB2312" w:hAnsi="@楷体_GB2312" w:hint="eastAsia"/>
          <w:sz w:val="28"/>
          <w:szCs w:val="28"/>
        </w:rPr>
        <w:t>1、项目执行期间，各方承诺尽最大可能互为提供资料数据，共享研究成果，但相关资料和数据仅限于各方的研究目的，任何方都不得将其他方未公开的材料和资料向其他方转移和泄露。</w:t>
      </w:r>
    </w:p>
    <w:p w:rsidR="0095438B" w:rsidRPr="004208E9" w:rsidRDefault="0095438B" w:rsidP="0095438B">
      <w:pPr>
        <w:adjustRightInd w:val="0"/>
        <w:snapToGrid w:val="0"/>
        <w:spacing w:line="360" w:lineRule="auto"/>
        <w:ind w:firstLineChars="200" w:firstLine="560"/>
        <w:rPr>
          <w:rFonts w:ascii="仿宋_GB2312" w:eastAsia="仿宋_GB2312" w:hAnsi="@楷体_GB2312"/>
          <w:sz w:val="28"/>
          <w:szCs w:val="28"/>
        </w:rPr>
      </w:pPr>
      <w:r w:rsidRPr="004208E9">
        <w:rPr>
          <w:rFonts w:ascii="仿宋_GB2312" w:eastAsia="仿宋_GB2312" w:hAnsi="@楷体_GB2312" w:hint="eastAsia"/>
          <w:sz w:val="28"/>
          <w:szCs w:val="28"/>
        </w:rPr>
        <w:t>2、牵头单位与各参与单位在项目执行日之前各自所获得的知识产权及相应权益均归各自所有，不因共同合作本项目而改变。</w:t>
      </w:r>
    </w:p>
    <w:p w:rsidR="0095438B" w:rsidRPr="004208E9" w:rsidRDefault="0095438B" w:rsidP="0095438B">
      <w:pPr>
        <w:adjustRightInd w:val="0"/>
        <w:snapToGrid w:val="0"/>
        <w:spacing w:line="360" w:lineRule="auto"/>
        <w:ind w:firstLineChars="200" w:firstLine="560"/>
        <w:rPr>
          <w:rFonts w:ascii="仿宋_GB2312" w:eastAsia="仿宋_GB2312" w:hAnsi="@楷体_GB2312"/>
          <w:sz w:val="28"/>
          <w:szCs w:val="28"/>
        </w:rPr>
      </w:pPr>
      <w:r w:rsidRPr="004208E9">
        <w:rPr>
          <w:rFonts w:ascii="仿宋_GB2312" w:eastAsia="仿宋_GB2312" w:hAnsi="@楷体_GB2312" w:hint="eastAsia"/>
          <w:sz w:val="28"/>
          <w:szCs w:val="28"/>
        </w:rPr>
        <w:t>3、在项目执行过程中，各方应对科技成果及时采取知识产权保护措施，并按照国家科技计划知识产权管理相关规定决定归属。独自完成的科技成果及获得的知识产权</w:t>
      </w:r>
      <w:proofErr w:type="gramStart"/>
      <w:r w:rsidRPr="004208E9">
        <w:rPr>
          <w:rFonts w:ascii="仿宋_GB2312" w:eastAsia="仿宋_GB2312" w:hAnsi="@楷体_GB2312" w:hint="eastAsia"/>
          <w:sz w:val="28"/>
          <w:szCs w:val="28"/>
        </w:rPr>
        <w:t>归各方</w:t>
      </w:r>
      <w:proofErr w:type="gramEnd"/>
      <w:r w:rsidRPr="004208E9">
        <w:rPr>
          <w:rFonts w:ascii="仿宋_GB2312" w:eastAsia="仿宋_GB2312" w:hAnsi="@楷体_GB2312" w:hint="eastAsia"/>
          <w:sz w:val="28"/>
          <w:szCs w:val="28"/>
        </w:rPr>
        <w:t>独自所有，相关成果被授予的奖励</w:t>
      </w:r>
      <w:proofErr w:type="gramStart"/>
      <w:r w:rsidRPr="004208E9">
        <w:rPr>
          <w:rFonts w:ascii="仿宋_GB2312" w:eastAsia="仿宋_GB2312" w:hAnsi="@楷体_GB2312" w:hint="eastAsia"/>
          <w:sz w:val="28"/>
          <w:szCs w:val="28"/>
        </w:rPr>
        <w:t>归各方</w:t>
      </w:r>
      <w:proofErr w:type="gramEnd"/>
      <w:r w:rsidRPr="004208E9">
        <w:rPr>
          <w:rFonts w:ascii="仿宋_GB2312" w:eastAsia="仿宋_GB2312" w:hAnsi="@楷体_GB2312" w:hint="eastAsia"/>
          <w:sz w:val="28"/>
          <w:szCs w:val="28"/>
        </w:rPr>
        <w:t>独自所有。各方共同完成的科技成果及其形成的知识产权</w:t>
      </w:r>
      <w:proofErr w:type="gramStart"/>
      <w:r w:rsidRPr="004208E9">
        <w:rPr>
          <w:rFonts w:ascii="仿宋_GB2312" w:eastAsia="仿宋_GB2312" w:hAnsi="@楷体_GB2312" w:hint="eastAsia"/>
          <w:sz w:val="28"/>
          <w:szCs w:val="28"/>
        </w:rPr>
        <w:t>归各方</w:t>
      </w:r>
      <w:proofErr w:type="gramEnd"/>
      <w:r w:rsidRPr="004208E9">
        <w:rPr>
          <w:rFonts w:ascii="仿宋_GB2312" w:eastAsia="仿宋_GB2312" w:hAnsi="@楷体_GB2312" w:hint="eastAsia"/>
          <w:sz w:val="28"/>
          <w:szCs w:val="28"/>
        </w:rPr>
        <w:t>共有，共同享有知识产权使用权，相关成果获得的荣誉和奖励</w:t>
      </w:r>
      <w:proofErr w:type="gramStart"/>
      <w:r w:rsidRPr="004208E9">
        <w:rPr>
          <w:rFonts w:ascii="仿宋_GB2312" w:eastAsia="仿宋_GB2312" w:hAnsi="@楷体_GB2312" w:hint="eastAsia"/>
          <w:sz w:val="28"/>
          <w:szCs w:val="28"/>
        </w:rPr>
        <w:t>归完成</w:t>
      </w:r>
      <w:proofErr w:type="gramEnd"/>
      <w:r w:rsidRPr="004208E9">
        <w:rPr>
          <w:rFonts w:ascii="仿宋_GB2312" w:eastAsia="仿宋_GB2312" w:hAnsi="@楷体_GB2312" w:hint="eastAsia"/>
          <w:sz w:val="28"/>
          <w:szCs w:val="28"/>
        </w:rPr>
        <w:t>各方共有。</w:t>
      </w:r>
    </w:p>
    <w:p w:rsidR="0095438B" w:rsidRPr="004208E9" w:rsidRDefault="0095438B" w:rsidP="0095438B">
      <w:pPr>
        <w:adjustRightInd w:val="0"/>
        <w:snapToGrid w:val="0"/>
        <w:spacing w:line="360" w:lineRule="auto"/>
        <w:ind w:firstLineChars="200" w:firstLine="560"/>
        <w:rPr>
          <w:rFonts w:ascii="仿宋_GB2312" w:eastAsia="仿宋_GB2312" w:hAnsi="@楷体_GB2312"/>
          <w:sz w:val="28"/>
          <w:szCs w:val="28"/>
        </w:rPr>
      </w:pPr>
      <w:r w:rsidRPr="004208E9">
        <w:rPr>
          <w:rFonts w:ascii="仿宋_GB2312" w:eastAsia="仿宋_GB2312" w:hAnsi="@楷体_GB2312" w:hint="eastAsia"/>
          <w:sz w:val="28"/>
          <w:szCs w:val="28"/>
        </w:rPr>
        <w:lastRenderedPageBreak/>
        <w:t>4、共有知识产权所有权申请及转让需要各方共同同意，并另行起草签署书面约定明确归属和收益共享方式。无论是独有还是共有的知识产权转让，项目各参与方有以同等条件优先受让的权利。</w:t>
      </w:r>
    </w:p>
    <w:p w:rsidR="0095438B" w:rsidRPr="00B20D45" w:rsidRDefault="0095438B" w:rsidP="0095438B">
      <w:pPr>
        <w:tabs>
          <w:tab w:val="left" w:pos="426"/>
          <w:tab w:val="left" w:pos="709"/>
        </w:tabs>
        <w:adjustRightInd w:val="0"/>
        <w:snapToGrid w:val="0"/>
        <w:spacing w:line="360" w:lineRule="auto"/>
        <w:ind w:firstLineChars="200" w:firstLine="560"/>
        <w:rPr>
          <w:rFonts w:ascii="仿宋_GB2312" w:eastAsia="仿宋_GB2312" w:hAnsi="@楷体_GB2312"/>
          <w:i/>
          <w:color w:val="FF0000"/>
          <w:sz w:val="32"/>
          <w:szCs w:val="32"/>
        </w:rPr>
      </w:pPr>
      <w:r>
        <w:rPr>
          <w:rFonts w:ascii="仿宋_GB2312" w:eastAsia="仿宋_GB2312" w:hAnsi="@楷体_GB2312"/>
          <w:sz w:val="28"/>
          <w:szCs w:val="28"/>
        </w:rPr>
        <w:t>5</w:t>
      </w:r>
      <w:r w:rsidRPr="004208E9">
        <w:rPr>
          <w:rFonts w:ascii="仿宋_GB2312" w:eastAsia="仿宋_GB2312" w:hAnsi="@楷体_GB2312" w:hint="eastAsia"/>
          <w:sz w:val="28"/>
          <w:szCs w:val="28"/>
        </w:rPr>
        <w:t>、各方承诺开展高等级病原微生物实验活动，必须符合国家病原微生物实验室有关要求，并具备从事相关研究的经验和保障条件。</w:t>
      </w:r>
      <w:r w:rsidRPr="00B20D45">
        <w:rPr>
          <w:rFonts w:ascii="仿宋_GB2312" w:eastAsia="仿宋_GB2312" w:hAnsi="@楷体_GB2312" w:hint="eastAsia"/>
          <w:i/>
          <w:color w:val="FF0000"/>
          <w:sz w:val="32"/>
          <w:szCs w:val="32"/>
        </w:rPr>
        <w:t>（涉及生物安全相关的项目需有此条款）</w:t>
      </w:r>
    </w:p>
    <w:p w:rsidR="0095438B" w:rsidRPr="00B20D45" w:rsidRDefault="0095438B" w:rsidP="0095438B">
      <w:pPr>
        <w:adjustRightInd w:val="0"/>
        <w:snapToGrid w:val="0"/>
        <w:spacing w:line="360" w:lineRule="auto"/>
        <w:ind w:firstLineChars="200" w:firstLine="560"/>
        <w:rPr>
          <w:rFonts w:ascii="仿宋_GB2312" w:eastAsia="仿宋_GB2312" w:hAnsi="@楷体_GB2312"/>
          <w:i/>
          <w:color w:val="FF0000"/>
          <w:sz w:val="32"/>
          <w:szCs w:val="32"/>
        </w:rPr>
      </w:pPr>
      <w:r>
        <w:rPr>
          <w:rFonts w:ascii="仿宋_GB2312" w:eastAsia="仿宋_GB2312" w:hAnsi="@楷体_GB2312" w:hint="eastAsia"/>
          <w:sz w:val="28"/>
          <w:szCs w:val="28"/>
        </w:rPr>
        <w:t>7、各方承诺</w:t>
      </w:r>
      <w:r w:rsidRPr="007C4F92">
        <w:rPr>
          <w:rFonts w:ascii="仿宋_GB2312" w:eastAsia="仿宋_GB2312" w:hAnsi="@楷体_GB2312" w:hint="eastAsia"/>
          <w:sz w:val="28"/>
          <w:szCs w:val="28"/>
        </w:rPr>
        <w:t>涉及以人为受试者或者使用人（统称研究参与者）的生物样本、信息数据（包括健康记录、行为等）开展的生命科学和医学研究活动</w:t>
      </w:r>
      <w:r>
        <w:rPr>
          <w:rFonts w:ascii="仿宋_GB2312" w:eastAsia="仿宋_GB2312" w:hAnsi="@楷体_GB2312" w:hint="eastAsia"/>
          <w:sz w:val="28"/>
          <w:szCs w:val="28"/>
        </w:rPr>
        <w:t>，</w:t>
      </w:r>
      <w:r w:rsidRPr="007C4F92">
        <w:rPr>
          <w:rFonts w:ascii="仿宋_GB2312" w:eastAsia="仿宋_GB2312" w:hAnsi="@楷体_GB2312" w:hint="eastAsia"/>
          <w:sz w:val="28"/>
          <w:szCs w:val="28"/>
        </w:rPr>
        <w:t>必须</w:t>
      </w:r>
      <w:r>
        <w:rPr>
          <w:rFonts w:ascii="仿宋_GB2312" w:eastAsia="仿宋_GB2312" w:hAnsi="@楷体_GB2312" w:hint="eastAsia"/>
          <w:sz w:val="28"/>
          <w:szCs w:val="28"/>
        </w:rPr>
        <w:t>按</w:t>
      </w:r>
      <w:r w:rsidRPr="00B20D45">
        <w:rPr>
          <w:rFonts w:ascii="仿宋_GB2312" w:eastAsia="仿宋_GB2312" w:hAnsi="@楷体_GB2312" w:hint="eastAsia"/>
          <w:sz w:val="28"/>
          <w:szCs w:val="28"/>
        </w:rPr>
        <w:t>《涉及人的生命科学和医学研究伦理审查办法》</w:t>
      </w:r>
      <w:r>
        <w:rPr>
          <w:rFonts w:ascii="仿宋_GB2312" w:eastAsia="仿宋_GB2312" w:hAnsi="@楷体_GB2312" w:hint="eastAsia"/>
          <w:sz w:val="28"/>
          <w:szCs w:val="28"/>
        </w:rPr>
        <w:t>进行伦理审查并提供审查批件。</w:t>
      </w:r>
      <w:r w:rsidRPr="00B20D45">
        <w:rPr>
          <w:rFonts w:ascii="仿宋_GB2312" w:eastAsia="仿宋_GB2312" w:hAnsi="@楷体_GB2312" w:hint="eastAsia"/>
          <w:i/>
          <w:color w:val="FF0000"/>
          <w:sz w:val="32"/>
          <w:szCs w:val="32"/>
        </w:rPr>
        <w:t>（</w:t>
      </w:r>
      <w:r w:rsidRPr="00621363">
        <w:rPr>
          <w:rFonts w:ascii="仿宋_GB2312" w:eastAsia="仿宋_GB2312" w:hAnsi="@楷体_GB2312" w:hint="eastAsia"/>
          <w:i/>
          <w:color w:val="FF0000"/>
          <w:sz w:val="32"/>
          <w:szCs w:val="32"/>
        </w:rPr>
        <w:t>以人为受试者或者使用人的生物样本</w:t>
      </w:r>
      <w:r>
        <w:rPr>
          <w:rFonts w:ascii="仿宋_GB2312" w:eastAsia="仿宋_GB2312" w:hAnsi="@楷体_GB2312" w:hint="eastAsia"/>
          <w:i/>
          <w:color w:val="FF0000"/>
          <w:sz w:val="32"/>
          <w:szCs w:val="32"/>
        </w:rPr>
        <w:t>等</w:t>
      </w:r>
      <w:r w:rsidRPr="00621363">
        <w:rPr>
          <w:rFonts w:ascii="仿宋_GB2312" w:eastAsia="仿宋_GB2312" w:hAnsi="@楷体_GB2312" w:hint="eastAsia"/>
          <w:i/>
          <w:color w:val="FF0000"/>
          <w:sz w:val="32"/>
          <w:szCs w:val="32"/>
        </w:rPr>
        <w:t>开展的生命科学和医学研究</w:t>
      </w:r>
      <w:r>
        <w:rPr>
          <w:rFonts w:ascii="仿宋_GB2312" w:eastAsia="仿宋_GB2312" w:hAnsi="@楷体_GB2312" w:hint="eastAsia"/>
          <w:i/>
          <w:color w:val="FF0000"/>
          <w:sz w:val="32"/>
          <w:szCs w:val="32"/>
        </w:rPr>
        <w:t>项目</w:t>
      </w:r>
      <w:r w:rsidRPr="00B20D45">
        <w:rPr>
          <w:rFonts w:ascii="仿宋_GB2312" w:eastAsia="仿宋_GB2312" w:hAnsi="@楷体_GB2312" w:hint="eastAsia"/>
          <w:i/>
          <w:color w:val="FF0000"/>
          <w:sz w:val="32"/>
          <w:szCs w:val="32"/>
        </w:rPr>
        <w:t>需有此条款）</w:t>
      </w:r>
    </w:p>
    <w:p w:rsidR="0095438B" w:rsidRPr="00B20D45" w:rsidRDefault="0095438B" w:rsidP="0095438B">
      <w:pPr>
        <w:adjustRightInd w:val="0"/>
        <w:snapToGrid w:val="0"/>
        <w:spacing w:line="360" w:lineRule="auto"/>
        <w:ind w:firstLineChars="200" w:firstLine="560"/>
        <w:rPr>
          <w:rFonts w:ascii="仿宋_GB2312" w:eastAsia="仿宋_GB2312" w:hAnsi="@楷体_GB2312"/>
          <w:i/>
          <w:color w:val="FF0000"/>
          <w:sz w:val="32"/>
          <w:szCs w:val="32"/>
        </w:rPr>
      </w:pPr>
      <w:r>
        <w:rPr>
          <w:rFonts w:ascii="仿宋_GB2312" w:eastAsia="仿宋_GB2312" w:hAnsi="@楷体_GB2312"/>
          <w:sz w:val="28"/>
          <w:szCs w:val="28"/>
        </w:rPr>
        <w:t>8</w:t>
      </w:r>
      <w:r w:rsidRPr="004208E9">
        <w:rPr>
          <w:rFonts w:ascii="仿宋_GB2312" w:eastAsia="仿宋_GB2312" w:hAnsi="@楷体_GB2312" w:hint="eastAsia"/>
          <w:sz w:val="28"/>
          <w:szCs w:val="28"/>
        </w:rPr>
        <w:t>、各方承诺涉及人类遗传资源样本与信息数据的研究项目，其采集、收集、买卖、出口、出境等需按照《人类遗传资源管理暂行办法》和科学技术部“人类遗传资源采集、收集、买卖、出境审批”行政许可服务指南相关规定执行。</w:t>
      </w:r>
      <w:r w:rsidRPr="00B20D45">
        <w:rPr>
          <w:rFonts w:ascii="仿宋_GB2312" w:eastAsia="仿宋_GB2312" w:hAnsi="@楷体_GB2312" w:hint="eastAsia"/>
          <w:i/>
          <w:color w:val="FF0000"/>
          <w:sz w:val="32"/>
          <w:szCs w:val="32"/>
        </w:rPr>
        <w:t>（涉及人类遗传资源样本与信息数据相关的项目需有此条款）</w:t>
      </w:r>
    </w:p>
    <w:p w:rsidR="0095438B" w:rsidRPr="00B20D45" w:rsidRDefault="0095438B" w:rsidP="0095438B">
      <w:pPr>
        <w:adjustRightInd w:val="0"/>
        <w:snapToGrid w:val="0"/>
        <w:spacing w:line="360" w:lineRule="auto"/>
        <w:ind w:firstLineChars="200" w:firstLine="560"/>
        <w:rPr>
          <w:rFonts w:ascii="仿宋_GB2312" w:eastAsia="仿宋_GB2312" w:hAnsi="@楷体_GB2312"/>
          <w:i/>
          <w:sz w:val="32"/>
          <w:szCs w:val="32"/>
        </w:rPr>
      </w:pPr>
      <w:r>
        <w:rPr>
          <w:rFonts w:ascii="仿宋_GB2312" w:eastAsia="仿宋_GB2312" w:hAnsi="@楷体_GB2312"/>
          <w:sz w:val="28"/>
          <w:szCs w:val="28"/>
        </w:rPr>
        <w:t>9</w:t>
      </w:r>
      <w:r w:rsidRPr="004208E9">
        <w:rPr>
          <w:rFonts w:ascii="仿宋_GB2312" w:eastAsia="仿宋_GB2312" w:hAnsi="@楷体_GB2312" w:hint="eastAsia"/>
          <w:sz w:val="28"/>
          <w:szCs w:val="28"/>
        </w:rPr>
        <w:t>、各方承诺</w:t>
      </w:r>
      <w:r>
        <w:rPr>
          <w:rFonts w:ascii="仿宋_GB2312" w:eastAsia="仿宋_GB2312" w:hAnsi="@楷体_GB2312" w:hint="eastAsia"/>
          <w:sz w:val="28"/>
          <w:szCs w:val="28"/>
        </w:rPr>
        <w:t>如</w:t>
      </w:r>
      <w:r w:rsidRPr="004208E9">
        <w:rPr>
          <w:rFonts w:ascii="仿宋_GB2312" w:eastAsia="仿宋_GB2312" w:hAnsi="@楷体_GB2312" w:hint="eastAsia"/>
          <w:sz w:val="28"/>
          <w:szCs w:val="28"/>
        </w:rPr>
        <w:t>涉及实验动物和动物实验，要遵守国家实验动物管理的法律、法规、技术标准及有关规定，使用合格实验动物，在合格设施内进行动物实验，保证实验过程合法，实验结果真实、有效，并通过实验动物福利和伦理审查。</w:t>
      </w:r>
      <w:r w:rsidRPr="00B20D45">
        <w:rPr>
          <w:rFonts w:ascii="仿宋_GB2312" w:eastAsia="仿宋_GB2312" w:hAnsi="@楷体_GB2312" w:hint="eastAsia"/>
          <w:i/>
          <w:color w:val="FF0000"/>
          <w:sz w:val="32"/>
          <w:szCs w:val="32"/>
        </w:rPr>
        <w:t>（涉及实验动物的项目需有此条款）</w:t>
      </w:r>
    </w:p>
    <w:p w:rsidR="0095438B" w:rsidRDefault="0095438B">
      <w:pPr>
        <w:pStyle w:val="a4"/>
        <w:ind w:firstLine="640"/>
        <w:rPr>
          <w:rFonts w:ascii="仿宋_GB2312" w:eastAsia="仿宋_GB2312" w:hAnsi="仿宋_GB2312" w:cs="仿宋_GB2312" w:hint="eastAsia"/>
          <w:sz w:val="32"/>
          <w:szCs w:val="32"/>
        </w:rPr>
      </w:pPr>
    </w:p>
    <w:p w:rsidR="00442574" w:rsidRDefault="0095438B">
      <w:pPr>
        <w:pStyle w:val="a4"/>
        <w:ind w:firstLine="640"/>
        <w:rPr>
          <w:rFonts w:ascii="黑体" w:eastAsia="黑体" w:hAnsi="黑体" w:cs="黑体"/>
          <w:sz w:val="32"/>
          <w:szCs w:val="32"/>
        </w:rPr>
      </w:pPr>
      <w:r>
        <w:rPr>
          <w:rFonts w:ascii="黑体" w:eastAsia="黑体" w:hAnsi="黑体" w:cs="黑体" w:hint="eastAsia"/>
          <w:sz w:val="32"/>
          <w:szCs w:val="32"/>
        </w:rPr>
        <w:t>六</w:t>
      </w:r>
      <w:r>
        <w:rPr>
          <w:rFonts w:ascii="黑体" w:eastAsia="黑体" w:hAnsi="黑体" w:cs="黑体" w:hint="eastAsia"/>
          <w:sz w:val="32"/>
          <w:szCs w:val="32"/>
        </w:rPr>
        <w:t>、项目经费</w:t>
      </w:r>
    </w:p>
    <w:p w:rsidR="00442574" w:rsidRDefault="0095438B">
      <w:pPr>
        <w:pStyle w:val="a4"/>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按照各方约定描述，</w:t>
      </w:r>
      <w:r>
        <w:rPr>
          <w:rFonts w:ascii="仿宋_GB2312" w:eastAsia="仿宋_GB2312" w:hAnsi="仿宋_GB2312" w:cs="仿宋_GB2312" w:hint="eastAsia"/>
          <w:sz w:val="32"/>
          <w:szCs w:val="32"/>
        </w:rPr>
        <w:t>应该包含“明确承接</w:t>
      </w:r>
      <w:r>
        <w:rPr>
          <w:rFonts w:ascii="仿宋_GB2312" w:eastAsia="仿宋_GB2312" w:hAnsi="仿宋_GB2312" w:cs="仿宋_GB2312" w:hint="eastAsia"/>
          <w:sz w:val="32"/>
          <w:szCs w:val="32"/>
        </w:rPr>
        <w:t>项目总</w:t>
      </w:r>
      <w:r>
        <w:rPr>
          <w:rFonts w:ascii="仿宋_GB2312" w:eastAsia="仿宋_GB2312" w:hAnsi="仿宋_GB2312" w:cs="仿宋_GB2312" w:hint="eastAsia"/>
          <w:sz w:val="32"/>
          <w:szCs w:val="32"/>
        </w:rPr>
        <w:t>经费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lastRenderedPageBreak/>
        <w:t>申请市财政资助</w:t>
      </w:r>
      <w:r>
        <w:rPr>
          <w:rFonts w:ascii="仿宋_GB2312" w:eastAsia="仿宋_GB2312" w:hAnsi="仿宋_GB2312" w:cs="仿宋_GB2312" w:hint="eastAsia"/>
          <w:sz w:val="32"/>
          <w:szCs w:val="32"/>
        </w:rPr>
        <w:t>金额</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各方市财政金额的占比，如有</w:t>
      </w:r>
      <w:r>
        <w:rPr>
          <w:rFonts w:ascii="仿宋_GB2312" w:eastAsia="仿宋_GB2312" w:hAnsi="仿宋_GB2312" w:cs="仿宋_GB2312" w:hint="eastAsia"/>
          <w:sz w:val="32"/>
          <w:szCs w:val="32"/>
        </w:rPr>
        <w:t>深圳市外单位作为合作单位的，</w:t>
      </w:r>
      <w:r>
        <w:rPr>
          <w:rFonts w:ascii="仿宋_GB2312" w:eastAsia="仿宋_GB2312" w:hAnsi="仿宋_GB2312" w:cs="仿宋_GB2312" w:hint="eastAsia"/>
          <w:sz w:val="32"/>
          <w:szCs w:val="32"/>
        </w:rPr>
        <w:t>明确</w:t>
      </w:r>
      <w:r>
        <w:rPr>
          <w:rFonts w:ascii="仿宋_GB2312" w:eastAsia="仿宋_GB2312" w:hAnsi="仿宋_GB2312" w:cs="仿宋_GB2312" w:hint="eastAsia"/>
          <w:sz w:val="32"/>
          <w:szCs w:val="32"/>
        </w:rPr>
        <w:t>按深圳市财政资助资金有关管理办法执行</w:t>
      </w:r>
      <w:r>
        <w:rPr>
          <w:rFonts w:ascii="仿宋_GB2312" w:eastAsia="仿宋_GB2312" w:hAnsi="仿宋_GB2312" w:cs="仿宋_GB2312" w:hint="eastAsia"/>
          <w:sz w:val="32"/>
          <w:szCs w:val="32"/>
        </w:rPr>
        <w:t>，不参与分配市财政资助资金，所</w:t>
      </w:r>
      <w:r>
        <w:rPr>
          <w:rFonts w:ascii="仿宋_GB2312" w:eastAsia="仿宋_GB2312" w:hAnsi="仿宋_GB2312" w:cs="仿宋_GB2312" w:hint="eastAsia"/>
          <w:sz w:val="32"/>
          <w:szCs w:val="32"/>
        </w:rPr>
        <w:t>需要</w:t>
      </w:r>
      <w:r>
        <w:rPr>
          <w:rFonts w:ascii="仿宋_GB2312" w:eastAsia="仿宋_GB2312" w:hAnsi="仿宋_GB2312" w:cs="仿宋_GB2312" w:hint="eastAsia"/>
          <w:sz w:val="32"/>
          <w:szCs w:val="32"/>
        </w:rPr>
        <w:t>的</w:t>
      </w:r>
      <w:r>
        <w:rPr>
          <w:rFonts w:ascii="仿宋_GB2312" w:eastAsia="仿宋_GB2312" w:hAnsi="仿宋_GB2312" w:cs="仿宋_GB2312" w:hint="eastAsia"/>
          <w:sz w:val="32"/>
          <w:szCs w:val="32"/>
        </w:rPr>
        <w:t>项目研发经费</w:t>
      </w:r>
      <w:r>
        <w:rPr>
          <w:rFonts w:ascii="仿宋_GB2312" w:eastAsia="仿宋_GB2312" w:hAnsi="仿宋_GB2312" w:cs="仿宋_GB2312" w:hint="eastAsia"/>
          <w:sz w:val="32"/>
          <w:szCs w:val="32"/>
        </w:rPr>
        <w:t>由甲方在自筹经费中予以安排；项目申请</w:t>
      </w:r>
      <w:r>
        <w:rPr>
          <w:rFonts w:ascii="仿宋_GB2312" w:eastAsia="仿宋_GB2312" w:hAnsi="仿宋_GB2312" w:cs="仿宋_GB2312" w:hint="eastAsia"/>
          <w:sz w:val="32"/>
          <w:szCs w:val="32"/>
        </w:rPr>
        <w:t>单位应提供不少于市财政资金资助总额的自筹经费，并且</w:t>
      </w:r>
      <w:r>
        <w:rPr>
          <w:rFonts w:ascii="仿宋_GB2312" w:eastAsia="仿宋_GB2312" w:hAnsi="仿宋_GB2312" w:cs="仿宋_GB2312" w:hint="eastAsia"/>
          <w:sz w:val="32"/>
          <w:szCs w:val="32"/>
        </w:rPr>
        <w:t>补足申请市财政资金资助总额与实际</w:t>
      </w:r>
      <w:r>
        <w:rPr>
          <w:rFonts w:ascii="仿宋_GB2312" w:eastAsia="仿宋_GB2312" w:hAnsi="仿宋_GB2312" w:cs="仿宋_GB2312" w:hint="eastAsia"/>
          <w:sz w:val="32"/>
          <w:szCs w:val="32"/>
        </w:rPr>
        <w:t>获得</w:t>
      </w:r>
      <w:r>
        <w:rPr>
          <w:rFonts w:ascii="仿宋_GB2312" w:eastAsia="仿宋_GB2312" w:hAnsi="仿宋_GB2312" w:cs="仿宋_GB2312" w:hint="eastAsia"/>
          <w:sz w:val="32"/>
          <w:szCs w:val="32"/>
        </w:rPr>
        <w:t>市财政资金资助总额之间的差额部分</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3"/>
        <w:gridCol w:w="1619"/>
        <w:gridCol w:w="1617"/>
        <w:gridCol w:w="1617"/>
        <w:gridCol w:w="1616"/>
      </w:tblGrid>
      <w:tr w:rsidR="0095438B" w:rsidRPr="004731EA" w:rsidTr="00341F15">
        <w:tc>
          <w:tcPr>
            <w:tcW w:w="1204" w:type="pct"/>
            <w:vMerge w:val="restart"/>
            <w:shd w:val="clear" w:color="auto" w:fill="auto"/>
            <w:vAlign w:val="center"/>
          </w:tcPr>
          <w:p w:rsidR="0095438B" w:rsidRPr="004731EA" w:rsidRDefault="0095438B" w:rsidP="00341F15">
            <w:pPr>
              <w:spacing w:before="120" w:after="120"/>
              <w:jc w:val="center"/>
              <w:rPr>
                <w:rFonts w:ascii="宋体" w:hAnsi="宋体"/>
                <w:b/>
              </w:rPr>
            </w:pPr>
            <w:r w:rsidRPr="004731EA">
              <w:rPr>
                <w:rFonts w:ascii="宋体" w:hAnsi="宋体" w:hint="eastAsia"/>
                <w:b/>
              </w:rPr>
              <w:t>经费</w:t>
            </w:r>
            <w:r w:rsidRPr="004731EA">
              <w:rPr>
                <w:rFonts w:ascii="宋体" w:hAnsi="宋体"/>
                <w:b/>
              </w:rPr>
              <w:t>支出类别</w:t>
            </w:r>
          </w:p>
        </w:tc>
        <w:tc>
          <w:tcPr>
            <w:tcW w:w="1899" w:type="pct"/>
            <w:gridSpan w:val="2"/>
          </w:tcPr>
          <w:p w:rsidR="0095438B" w:rsidRPr="004731EA" w:rsidRDefault="0095438B" w:rsidP="00341F15">
            <w:pPr>
              <w:spacing w:before="120" w:after="120"/>
              <w:jc w:val="center"/>
              <w:rPr>
                <w:rFonts w:ascii="宋体" w:hAnsi="宋体"/>
                <w:b/>
              </w:rPr>
            </w:pPr>
            <w:r w:rsidRPr="00BE0219">
              <w:rPr>
                <w:rFonts w:ascii="宋体" w:hAnsi="宋体" w:hint="eastAsia"/>
                <w:b/>
              </w:rPr>
              <w:t>深圳市财政资助专项经费</w:t>
            </w:r>
          </w:p>
        </w:tc>
        <w:tc>
          <w:tcPr>
            <w:tcW w:w="1897" w:type="pct"/>
            <w:gridSpan w:val="2"/>
          </w:tcPr>
          <w:p w:rsidR="0095438B" w:rsidRPr="004731EA" w:rsidRDefault="0095438B" w:rsidP="00341F15">
            <w:pPr>
              <w:spacing w:before="120" w:after="120"/>
              <w:jc w:val="center"/>
              <w:rPr>
                <w:rFonts w:ascii="宋体" w:hAnsi="宋体"/>
                <w:b/>
              </w:rPr>
            </w:pPr>
            <w:r>
              <w:rPr>
                <w:rFonts w:ascii="宋体" w:hAnsi="宋体" w:hint="eastAsia"/>
                <w:b/>
              </w:rPr>
              <w:t>自筹配套经费</w:t>
            </w:r>
          </w:p>
        </w:tc>
      </w:tr>
      <w:tr w:rsidR="0095438B" w:rsidRPr="004731EA" w:rsidTr="00341F15">
        <w:tc>
          <w:tcPr>
            <w:tcW w:w="1204" w:type="pct"/>
            <w:vMerge/>
            <w:shd w:val="clear" w:color="auto" w:fill="auto"/>
            <w:vAlign w:val="center"/>
          </w:tcPr>
          <w:p w:rsidR="0095438B" w:rsidRPr="004731EA" w:rsidRDefault="0095438B" w:rsidP="00341F15">
            <w:pPr>
              <w:spacing w:before="120" w:after="120"/>
              <w:jc w:val="center"/>
              <w:rPr>
                <w:rFonts w:ascii="宋体" w:hAnsi="宋体"/>
                <w:b/>
              </w:rPr>
            </w:pPr>
          </w:p>
        </w:tc>
        <w:tc>
          <w:tcPr>
            <w:tcW w:w="950" w:type="pct"/>
          </w:tcPr>
          <w:p w:rsidR="0095438B" w:rsidRPr="004731EA" w:rsidRDefault="0095438B" w:rsidP="00341F15">
            <w:pPr>
              <w:spacing w:before="120" w:after="120"/>
              <w:jc w:val="center"/>
              <w:rPr>
                <w:rFonts w:ascii="宋体" w:hAnsi="宋体"/>
                <w:b/>
              </w:rPr>
            </w:pPr>
            <w:r>
              <w:rPr>
                <w:rFonts w:ascii="宋体" w:hAnsi="宋体" w:hint="eastAsia"/>
                <w:b/>
              </w:rPr>
              <w:t>甲方</w:t>
            </w:r>
          </w:p>
        </w:tc>
        <w:tc>
          <w:tcPr>
            <w:tcW w:w="949" w:type="pct"/>
            <w:shd w:val="clear" w:color="auto" w:fill="auto"/>
            <w:vAlign w:val="center"/>
          </w:tcPr>
          <w:p w:rsidR="0095438B" w:rsidRPr="004731EA" w:rsidRDefault="0095438B" w:rsidP="00341F15">
            <w:pPr>
              <w:spacing w:before="120" w:after="120"/>
              <w:jc w:val="center"/>
              <w:rPr>
                <w:rFonts w:ascii="宋体" w:hAnsi="宋体"/>
                <w:b/>
              </w:rPr>
            </w:pPr>
            <w:r>
              <w:rPr>
                <w:rFonts w:ascii="宋体" w:hAnsi="宋体" w:hint="eastAsia"/>
                <w:b/>
              </w:rPr>
              <w:t>乙方</w:t>
            </w:r>
          </w:p>
        </w:tc>
        <w:tc>
          <w:tcPr>
            <w:tcW w:w="949" w:type="pct"/>
          </w:tcPr>
          <w:p w:rsidR="0095438B" w:rsidRPr="004731EA" w:rsidRDefault="0095438B" w:rsidP="00341F15">
            <w:pPr>
              <w:spacing w:before="120" w:after="120"/>
              <w:jc w:val="center"/>
              <w:rPr>
                <w:rFonts w:ascii="宋体" w:hAnsi="宋体"/>
                <w:b/>
              </w:rPr>
            </w:pPr>
            <w:r>
              <w:rPr>
                <w:rFonts w:ascii="宋体" w:hAnsi="宋体" w:hint="eastAsia"/>
                <w:b/>
              </w:rPr>
              <w:t>甲方</w:t>
            </w:r>
          </w:p>
        </w:tc>
        <w:tc>
          <w:tcPr>
            <w:tcW w:w="948" w:type="pct"/>
            <w:vAlign w:val="center"/>
          </w:tcPr>
          <w:p w:rsidR="0095438B" w:rsidRPr="004731EA" w:rsidRDefault="0095438B" w:rsidP="00341F15">
            <w:pPr>
              <w:spacing w:before="120" w:after="120"/>
              <w:jc w:val="center"/>
              <w:rPr>
                <w:rFonts w:ascii="宋体" w:hAnsi="宋体"/>
                <w:b/>
              </w:rPr>
            </w:pPr>
            <w:r>
              <w:rPr>
                <w:rFonts w:ascii="宋体" w:hAnsi="宋体" w:hint="eastAsia"/>
                <w:b/>
              </w:rPr>
              <w:t>乙方</w:t>
            </w:r>
          </w:p>
        </w:tc>
      </w:tr>
      <w:tr w:rsidR="0095438B" w:rsidRPr="004731EA" w:rsidTr="00341F15">
        <w:tc>
          <w:tcPr>
            <w:tcW w:w="1204" w:type="pct"/>
            <w:shd w:val="clear" w:color="auto" w:fill="auto"/>
            <w:vAlign w:val="center"/>
          </w:tcPr>
          <w:p w:rsidR="0095438B" w:rsidRDefault="0095438B" w:rsidP="00341F15">
            <w:pPr>
              <w:spacing w:before="120" w:after="120"/>
              <w:rPr>
                <w:rFonts w:ascii="宋体" w:hAnsi="宋体"/>
                <w:b/>
              </w:rPr>
            </w:pPr>
            <w:r>
              <w:rPr>
                <w:rFonts w:ascii="宋体" w:hAnsi="宋体" w:hint="eastAsia"/>
                <w:b/>
              </w:rPr>
              <w:t>合计</w:t>
            </w:r>
          </w:p>
        </w:tc>
        <w:tc>
          <w:tcPr>
            <w:tcW w:w="950" w:type="pct"/>
          </w:tcPr>
          <w:p w:rsidR="0095438B" w:rsidRPr="00454449" w:rsidRDefault="0095438B" w:rsidP="00341F15">
            <w:pPr>
              <w:spacing w:before="120" w:after="120"/>
              <w:rPr>
                <w:rFonts w:ascii="宋体" w:hAnsi="宋体"/>
                <w:b/>
              </w:rPr>
            </w:pPr>
          </w:p>
        </w:tc>
        <w:tc>
          <w:tcPr>
            <w:tcW w:w="949" w:type="pct"/>
            <w:shd w:val="clear" w:color="auto" w:fill="auto"/>
          </w:tcPr>
          <w:p w:rsidR="0095438B" w:rsidRPr="00454449" w:rsidRDefault="0095438B" w:rsidP="00341F15">
            <w:pPr>
              <w:spacing w:before="120" w:after="120"/>
              <w:rPr>
                <w:rFonts w:ascii="宋体" w:hAnsi="宋体"/>
                <w:b/>
              </w:rPr>
            </w:pPr>
          </w:p>
        </w:tc>
        <w:tc>
          <w:tcPr>
            <w:tcW w:w="949" w:type="pct"/>
          </w:tcPr>
          <w:p w:rsidR="0095438B" w:rsidRPr="00454449" w:rsidRDefault="0095438B" w:rsidP="00341F15">
            <w:pPr>
              <w:spacing w:before="120" w:after="120"/>
              <w:rPr>
                <w:rFonts w:ascii="宋体" w:hAnsi="宋体"/>
                <w:b/>
              </w:rPr>
            </w:pPr>
          </w:p>
        </w:tc>
        <w:tc>
          <w:tcPr>
            <w:tcW w:w="948" w:type="pct"/>
          </w:tcPr>
          <w:p w:rsidR="0095438B" w:rsidRPr="00454449" w:rsidRDefault="0095438B" w:rsidP="00341F15">
            <w:pPr>
              <w:spacing w:before="120" w:after="120"/>
              <w:rPr>
                <w:rFonts w:ascii="宋体" w:hAnsi="宋体"/>
                <w:b/>
              </w:rPr>
            </w:pPr>
          </w:p>
        </w:tc>
      </w:tr>
      <w:tr w:rsidR="0095438B" w:rsidRPr="004731EA" w:rsidTr="00341F15">
        <w:tc>
          <w:tcPr>
            <w:tcW w:w="1204" w:type="pct"/>
            <w:shd w:val="clear" w:color="auto" w:fill="auto"/>
            <w:vAlign w:val="center"/>
          </w:tcPr>
          <w:p w:rsidR="0095438B" w:rsidRPr="004731EA" w:rsidRDefault="0095438B" w:rsidP="00341F15">
            <w:pPr>
              <w:spacing w:before="120" w:after="120"/>
              <w:rPr>
                <w:rFonts w:ascii="宋体" w:hAnsi="宋体"/>
                <w:b/>
              </w:rPr>
            </w:pPr>
            <w:r>
              <w:rPr>
                <w:rFonts w:ascii="宋体" w:hAnsi="宋体" w:hint="eastAsia"/>
                <w:b/>
              </w:rPr>
              <w:t>一、直接费用</w:t>
            </w:r>
          </w:p>
        </w:tc>
        <w:tc>
          <w:tcPr>
            <w:tcW w:w="950" w:type="pct"/>
          </w:tcPr>
          <w:p w:rsidR="0095438B" w:rsidRPr="004731EA" w:rsidRDefault="0095438B" w:rsidP="00341F15">
            <w:pPr>
              <w:spacing w:before="120" w:after="120"/>
              <w:rPr>
                <w:rFonts w:ascii="宋体" w:hAnsi="宋体"/>
              </w:rPr>
            </w:pPr>
            <w:r w:rsidRPr="00454449">
              <w:rPr>
                <w:rFonts w:ascii="宋体" w:hAnsi="宋体"/>
                <w:b/>
              </w:rPr>
              <w:t>**</w:t>
            </w:r>
            <w:r>
              <w:rPr>
                <w:rFonts w:ascii="宋体" w:hAnsi="宋体"/>
                <w:b/>
              </w:rPr>
              <w:t xml:space="preserve"> </w:t>
            </w:r>
            <w:r w:rsidRPr="00454449">
              <w:rPr>
                <w:rFonts w:ascii="宋体" w:hAnsi="宋体"/>
                <w:b/>
              </w:rPr>
              <w:t>%</w:t>
            </w:r>
          </w:p>
        </w:tc>
        <w:tc>
          <w:tcPr>
            <w:tcW w:w="949" w:type="pct"/>
            <w:shd w:val="clear" w:color="auto" w:fill="auto"/>
          </w:tcPr>
          <w:p w:rsidR="0095438B" w:rsidRPr="004731EA" w:rsidRDefault="0095438B" w:rsidP="00341F15">
            <w:pPr>
              <w:spacing w:before="120" w:after="120"/>
              <w:rPr>
                <w:rFonts w:ascii="宋体" w:hAnsi="宋体"/>
              </w:rPr>
            </w:pPr>
            <w:r w:rsidRPr="00454449">
              <w:rPr>
                <w:rFonts w:ascii="宋体" w:hAnsi="宋体"/>
                <w:b/>
              </w:rPr>
              <w:t>**</w:t>
            </w:r>
            <w:r>
              <w:rPr>
                <w:rFonts w:ascii="宋体" w:hAnsi="宋体"/>
                <w:b/>
              </w:rPr>
              <w:t xml:space="preserve"> </w:t>
            </w:r>
            <w:r w:rsidRPr="00454449">
              <w:rPr>
                <w:rFonts w:ascii="宋体" w:hAnsi="宋体"/>
                <w:b/>
              </w:rPr>
              <w:t>%</w:t>
            </w:r>
          </w:p>
        </w:tc>
        <w:tc>
          <w:tcPr>
            <w:tcW w:w="949" w:type="pct"/>
          </w:tcPr>
          <w:p w:rsidR="0095438B" w:rsidRPr="00454449" w:rsidRDefault="0095438B" w:rsidP="00341F15">
            <w:pPr>
              <w:spacing w:before="120" w:after="120"/>
              <w:rPr>
                <w:rFonts w:ascii="宋体" w:hAnsi="宋体"/>
                <w:b/>
              </w:rPr>
            </w:pPr>
          </w:p>
        </w:tc>
        <w:tc>
          <w:tcPr>
            <w:tcW w:w="948" w:type="pct"/>
          </w:tcPr>
          <w:p w:rsidR="0095438B" w:rsidRPr="00454449" w:rsidRDefault="0095438B" w:rsidP="00341F15">
            <w:pPr>
              <w:spacing w:before="120" w:after="120"/>
              <w:rPr>
                <w:rFonts w:ascii="宋体" w:hAnsi="宋体"/>
                <w:b/>
              </w:rPr>
            </w:pPr>
          </w:p>
        </w:tc>
      </w:tr>
      <w:tr w:rsidR="0095438B" w:rsidRPr="004731EA" w:rsidTr="00341F15">
        <w:tc>
          <w:tcPr>
            <w:tcW w:w="1204" w:type="pct"/>
            <w:shd w:val="clear" w:color="auto" w:fill="auto"/>
            <w:vAlign w:val="center"/>
          </w:tcPr>
          <w:p w:rsidR="0095438B" w:rsidRPr="004731EA" w:rsidRDefault="0095438B" w:rsidP="00341F15">
            <w:pPr>
              <w:spacing w:before="120" w:after="120"/>
              <w:rPr>
                <w:rFonts w:ascii="宋体" w:hAnsi="宋体"/>
              </w:rPr>
            </w:pPr>
            <w:r>
              <w:rPr>
                <w:rFonts w:ascii="宋体" w:hAnsi="宋体" w:hint="eastAsia"/>
              </w:rPr>
              <w:t>设备费</w:t>
            </w:r>
          </w:p>
        </w:tc>
        <w:tc>
          <w:tcPr>
            <w:tcW w:w="950" w:type="pct"/>
          </w:tcPr>
          <w:p w:rsidR="0095438B" w:rsidRDefault="0095438B" w:rsidP="00341F15"/>
        </w:tc>
        <w:tc>
          <w:tcPr>
            <w:tcW w:w="949" w:type="pct"/>
            <w:shd w:val="clear" w:color="auto" w:fill="auto"/>
          </w:tcPr>
          <w:p w:rsidR="0095438B" w:rsidRPr="004731EA" w:rsidRDefault="0095438B" w:rsidP="00341F15">
            <w:pPr>
              <w:spacing w:before="120" w:after="120"/>
              <w:rPr>
                <w:rFonts w:ascii="宋体" w:hAnsi="宋体"/>
              </w:rPr>
            </w:pPr>
          </w:p>
        </w:tc>
        <w:tc>
          <w:tcPr>
            <w:tcW w:w="949" w:type="pct"/>
          </w:tcPr>
          <w:p w:rsidR="0095438B" w:rsidRPr="004731EA" w:rsidRDefault="0095438B" w:rsidP="00341F15">
            <w:pPr>
              <w:spacing w:before="120" w:after="120"/>
              <w:rPr>
                <w:rFonts w:ascii="宋体" w:hAnsi="宋体"/>
              </w:rPr>
            </w:pPr>
          </w:p>
        </w:tc>
        <w:tc>
          <w:tcPr>
            <w:tcW w:w="948" w:type="pct"/>
          </w:tcPr>
          <w:p w:rsidR="0095438B" w:rsidRPr="004731EA" w:rsidRDefault="0095438B" w:rsidP="00341F15">
            <w:pPr>
              <w:spacing w:before="120" w:after="120"/>
              <w:rPr>
                <w:rFonts w:ascii="宋体" w:hAnsi="宋体"/>
              </w:rPr>
            </w:pPr>
          </w:p>
        </w:tc>
      </w:tr>
      <w:tr w:rsidR="0095438B" w:rsidRPr="004731EA" w:rsidTr="00341F15">
        <w:tc>
          <w:tcPr>
            <w:tcW w:w="1204" w:type="pct"/>
            <w:shd w:val="clear" w:color="auto" w:fill="auto"/>
            <w:vAlign w:val="center"/>
          </w:tcPr>
          <w:p w:rsidR="0095438B" w:rsidRDefault="0095438B" w:rsidP="00341F15">
            <w:pPr>
              <w:spacing w:before="120" w:after="120"/>
              <w:rPr>
                <w:rFonts w:ascii="宋体" w:hAnsi="宋体"/>
              </w:rPr>
            </w:pPr>
            <w:r>
              <w:rPr>
                <w:rFonts w:ascii="宋体" w:hAnsi="宋体" w:hint="eastAsia"/>
              </w:rPr>
              <w:t>（1）购置设备费</w:t>
            </w:r>
          </w:p>
        </w:tc>
        <w:tc>
          <w:tcPr>
            <w:tcW w:w="950" w:type="pct"/>
          </w:tcPr>
          <w:p w:rsidR="0095438B" w:rsidRPr="004731EA" w:rsidRDefault="0095438B" w:rsidP="00341F15">
            <w:pPr>
              <w:spacing w:before="120" w:after="120"/>
              <w:rPr>
                <w:rFonts w:ascii="宋体" w:hAnsi="宋体"/>
              </w:rPr>
            </w:pPr>
          </w:p>
        </w:tc>
        <w:tc>
          <w:tcPr>
            <w:tcW w:w="949" w:type="pct"/>
            <w:shd w:val="clear" w:color="auto" w:fill="auto"/>
          </w:tcPr>
          <w:p w:rsidR="0095438B" w:rsidRPr="004731EA" w:rsidRDefault="0095438B" w:rsidP="00341F15">
            <w:pPr>
              <w:spacing w:before="120" w:after="120"/>
              <w:rPr>
                <w:rFonts w:ascii="宋体" w:hAnsi="宋体"/>
              </w:rPr>
            </w:pPr>
          </w:p>
        </w:tc>
        <w:tc>
          <w:tcPr>
            <w:tcW w:w="949" w:type="pct"/>
          </w:tcPr>
          <w:p w:rsidR="0095438B" w:rsidRPr="004731EA" w:rsidRDefault="0095438B" w:rsidP="00341F15">
            <w:pPr>
              <w:spacing w:before="120" w:after="120"/>
              <w:rPr>
                <w:rFonts w:ascii="宋体" w:hAnsi="宋体"/>
              </w:rPr>
            </w:pPr>
          </w:p>
        </w:tc>
        <w:tc>
          <w:tcPr>
            <w:tcW w:w="948" w:type="pct"/>
          </w:tcPr>
          <w:p w:rsidR="0095438B" w:rsidRPr="004731EA" w:rsidRDefault="0095438B" w:rsidP="00341F15">
            <w:pPr>
              <w:spacing w:before="120" w:after="120"/>
              <w:rPr>
                <w:rFonts w:ascii="宋体" w:hAnsi="宋体"/>
              </w:rPr>
            </w:pPr>
          </w:p>
        </w:tc>
      </w:tr>
      <w:tr w:rsidR="0095438B" w:rsidRPr="004731EA" w:rsidTr="00341F15">
        <w:tc>
          <w:tcPr>
            <w:tcW w:w="1204" w:type="pct"/>
            <w:shd w:val="clear" w:color="auto" w:fill="auto"/>
            <w:vAlign w:val="center"/>
          </w:tcPr>
          <w:p w:rsidR="0095438B" w:rsidRDefault="0095438B" w:rsidP="00341F15">
            <w:pPr>
              <w:spacing w:before="120" w:after="120"/>
              <w:rPr>
                <w:rFonts w:ascii="宋体" w:hAnsi="宋体"/>
              </w:rPr>
            </w:pPr>
            <w:r>
              <w:rPr>
                <w:rFonts w:ascii="宋体" w:hAnsi="宋体" w:hint="eastAsia"/>
              </w:rPr>
              <w:t>（2）试制设备费</w:t>
            </w:r>
          </w:p>
        </w:tc>
        <w:tc>
          <w:tcPr>
            <w:tcW w:w="950" w:type="pct"/>
          </w:tcPr>
          <w:p w:rsidR="0095438B" w:rsidRDefault="0095438B" w:rsidP="00341F15"/>
        </w:tc>
        <w:tc>
          <w:tcPr>
            <w:tcW w:w="949" w:type="pct"/>
            <w:shd w:val="clear" w:color="auto" w:fill="auto"/>
          </w:tcPr>
          <w:p w:rsidR="0095438B" w:rsidRPr="004731EA" w:rsidRDefault="0095438B" w:rsidP="00341F15">
            <w:pPr>
              <w:spacing w:before="120" w:after="120"/>
              <w:rPr>
                <w:rFonts w:ascii="宋体" w:hAnsi="宋体"/>
              </w:rPr>
            </w:pPr>
          </w:p>
        </w:tc>
        <w:tc>
          <w:tcPr>
            <w:tcW w:w="949" w:type="pct"/>
          </w:tcPr>
          <w:p w:rsidR="0095438B" w:rsidRPr="004731EA" w:rsidRDefault="0095438B" w:rsidP="00341F15">
            <w:pPr>
              <w:spacing w:before="120" w:after="120"/>
              <w:rPr>
                <w:rFonts w:ascii="宋体" w:hAnsi="宋体"/>
              </w:rPr>
            </w:pPr>
          </w:p>
        </w:tc>
        <w:tc>
          <w:tcPr>
            <w:tcW w:w="948" w:type="pct"/>
          </w:tcPr>
          <w:p w:rsidR="0095438B" w:rsidRPr="004731EA" w:rsidRDefault="0095438B" w:rsidP="00341F15">
            <w:pPr>
              <w:spacing w:before="120" w:after="120"/>
              <w:rPr>
                <w:rFonts w:ascii="宋体" w:hAnsi="宋体"/>
              </w:rPr>
            </w:pPr>
          </w:p>
        </w:tc>
      </w:tr>
      <w:tr w:rsidR="0095438B" w:rsidRPr="004731EA" w:rsidTr="00341F15">
        <w:tc>
          <w:tcPr>
            <w:tcW w:w="1204" w:type="pct"/>
            <w:shd w:val="clear" w:color="auto" w:fill="auto"/>
            <w:vAlign w:val="center"/>
          </w:tcPr>
          <w:p w:rsidR="0095438B" w:rsidRDefault="0095438B" w:rsidP="00341F15">
            <w:pPr>
              <w:spacing w:before="120" w:after="120"/>
              <w:rPr>
                <w:rFonts w:ascii="宋体" w:hAnsi="宋体"/>
              </w:rPr>
            </w:pPr>
            <w:r>
              <w:rPr>
                <w:rFonts w:ascii="宋体" w:hAnsi="宋体" w:hint="eastAsia"/>
              </w:rPr>
              <w:t>（3）设备改造与租赁费</w:t>
            </w:r>
          </w:p>
        </w:tc>
        <w:tc>
          <w:tcPr>
            <w:tcW w:w="950" w:type="pct"/>
          </w:tcPr>
          <w:p w:rsidR="0095438B" w:rsidRPr="004731EA" w:rsidRDefault="0095438B" w:rsidP="00341F15">
            <w:pPr>
              <w:spacing w:before="120" w:after="120"/>
              <w:rPr>
                <w:rFonts w:ascii="宋体" w:hAnsi="宋体"/>
              </w:rPr>
            </w:pPr>
          </w:p>
        </w:tc>
        <w:tc>
          <w:tcPr>
            <w:tcW w:w="949" w:type="pct"/>
            <w:shd w:val="clear" w:color="auto" w:fill="auto"/>
          </w:tcPr>
          <w:p w:rsidR="0095438B" w:rsidRPr="004731EA" w:rsidRDefault="0095438B" w:rsidP="00341F15">
            <w:pPr>
              <w:spacing w:before="120" w:after="120"/>
              <w:rPr>
                <w:rFonts w:ascii="宋体" w:hAnsi="宋体"/>
              </w:rPr>
            </w:pPr>
          </w:p>
        </w:tc>
        <w:tc>
          <w:tcPr>
            <w:tcW w:w="949" w:type="pct"/>
          </w:tcPr>
          <w:p w:rsidR="0095438B" w:rsidRPr="004731EA" w:rsidRDefault="0095438B" w:rsidP="00341F15">
            <w:pPr>
              <w:spacing w:before="120" w:after="120"/>
              <w:rPr>
                <w:rFonts w:ascii="宋体" w:hAnsi="宋体"/>
              </w:rPr>
            </w:pPr>
          </w:p>
        </w:tc>
        <w:tc>
          <w:tcPr>
            <w:tcW w:w="948" w:type="pct"/>
          </w:tcPr>
          <w:p w:rsidR="0095438B" w:rsidRPr="004731EA" w:rsidRDefault="0095438B" w:rsidP="00341F15">
            <w:pPr>
              <w:spacing w:before="120" w:after="120"/>
              <w:rPr>
                <w:rFonts w:ascii="宋体" w:hAnsi="宋体"/>
              </w:rPr>
            </w:pPr>
          </w:p>
        </w:tc>
      </w:tr>
      <w:tr w:rsidR="0095438B" w:rsidRPr="004731EA" w:rsidTr="00341F15">
        <w:tc>
          <w:tcPr>
            <w:tcW w:w="1204" w:type="pct"/>
            <w:shd w:val="clear" w:color="auto" w:fill="auto"/>
            <w:vAlign w:val="center"/>
          </w:tcPr>
          <w:p w:rsidR="0095438B" w:rsidRPr="00930D72" w:rsidRDefault="0095438B" w:rsidP="00341F15">
            <w:pPr>
              <w:spacing w:before="120" w:after="120"/>
              <w:rPr>
                <w:rFonts w:ascii="宋体" w:hAnsi="宋体"/>
              </w:rPr>
            </w:pPr>
            <w:r w:rsidRPr="00930D72">
              <w:rPr>
                <w:rFonts w:ascii="宋体" w:hAnsi="宋体" w:hint="eastAsia"/>
              </w:rPr>
              <w:t>科研材料及事务费（含材料费、测试化验加工费、燃料动力费、出版</w:t>
            </w:r>
            <w:r w:rsidRPr="00930D72">
              <w:rPr>
                <w:rFonts w:ascii="宋体" w:hAnsi="宋体"/>
              </w:rPr>
              <w:t>/文献/信息传播/知识产权事务费等）</w:t>
            </w:r>
          </w:p>
        </w:tc>
        <w:tc>
          <w:tcPr>
            <w:tcW w:w="950" w:type="pct"/>
          </w:tcPr>
          <w:p w:rsidR="0095438B" w:rsidRDefault="0095438B" w:rsidP="00341F15"/>
        </w:tc>
        <w:tc>
          <w:tcPr>
            <w:tcW w:w="949" w:type="pct"/>
            <w:shd w:val="clear" w:color="auto" w:fill="auto"/>
          </w:tcPr>
          <w:p w:rsidR="0095438B" w:rsidRPr="004731EA" w:rsidRDefault="0095438B" w:rsidP="00341F15">
            <w:pPr>
              <w:spacing w:before="120" w:after="120"/>
              <w:rPr>
                <w:rFonts w:ascii="宋体" w:hAnsi="宋体"/>
              </w:rPr>
            </w:pPr>
          </w:p>
        </w:tc>
        <w:tc>
          <w:tcPr>
            <w:tcW w:w="949" w:type="pct"/>
          </w:tcPr>
          <w:p w:rsidR="0095438B" w:rsidRPr="004731EA" w:rsidRDefault="0095438B" w:rsidP="00341F15">
            <w:pPr>
              <w:spacing w:before="120" w:after="120"/>
              <w:rPr>
                <w:rFonts w:ascii="宋体" w:hAnsi="宋体"/>
              </w:rPr>
            </w:pPr>
          </w:p>
        </w:tc>
        <w:tc>
          <w:tcPr>
            <w:tcW w:w="948" w:type="pct"/>
          </w:tcPr>
          <w:p w:rsidR="0095438B" w:rsidRPr="004731EA" w:rsidRDefault="0095438B" w:rsidP="00341F15">
            <w:pPr>
              <w:spacing w:before="120" w:after="120"/>
              <w:rPr>
                <w:rFonts w:ascii="宋体" w:hAnsi="宋体"/>
              </w:rPr>
            </w:pPr>
          </w:p>
        </w:tc>
      </w:tr>
      <w:tr w:rsidR="0095438B" w:rsidRPr="004731EA" w:rsidTr="00341F15">
        <w:tc>
          <w:tcPr>
            <w:tcW w:w="1204" w:type="pct"/>
            <w:shd w:val="clear" w:color="auto" w:fill="auto"/>
            <w:vAlign w:val="center"/>
          </w:tcPr>
          <w:p w:rsidR="0095438B" w:rsidRPr="004731EA" w:rsidRDefault="0095438B" w:rsidP="00341F15">
            <w:pPr>
              <w:autoSpaceDE w:val="0"/>
              <w:autoSpaceDN w:val="0"/>
              <w:adjustRightInd w:val="0"/>
              <w:rPr>
                <w:rFonts w:ascii="宋体" w:hAnsi="宋体"/>
              </w:rPr>
            </w:pPr>
            <w:r w:rsidRPr="00930D72">
              <w:rPr>
                <w:rFonts w:ascii="宋体" w:hAnsi="宋体" w:hint="eastAsia"/>
              </w:rPr>
              <w:t>人力资源费（</w:t>
            </w:r>
            <w:proofErr w:type="gramStart"/>
            <w:r w:rsidRPr="00930D72">
              <w:rPr>
                <w:rFonts w:ascii="宋体" w:hAnsi="宋体" w:hint="eastAsia"/>
              </w:rPr>
              <w:t>含人员</w:t>
            </w:r>
            <w:proofErr w:type="gramEnd"/>
            <w:r w:rsidRPr="00930D72">
              <w:rPr>
                <w:rFonts w:ascii="宋体" w:hAnsi="宋体" w:hint="eastAsia"/>
              </w:rPr>
              <w:t>费、劳务费、专家咨询费等）</w:t>
            </w:r>
          </w:p>
        </w:tc>
        <w:tc>
          <w:tcPr>
            <w:tcW w:w="950" w:type="pct"/>
          </w:tcPr>
          <w:p w:rsidR="0095438B" w:rsidRDefault="0095438B" w:rsidP="00341F15"/>
        </w:tc>
        <w:tc>
          <w:tcPr>
            <w:tcW w:w="949" w:type="pct"/>
            <w:shd w:val="clear" w:color="auto" w:fill="auto"/>
          </w:tcPr>
          <w:p w:rsidR="0095438B" w:rsidRPr="004731EA" w:rsidRDefault="0095438B" w:rsidP="00341F15">
            <w:pPr>
              <w:spacing w:before="120" w:after="120"/>
              <w:rPr>
                <w:rFonts w:ascii="宋体" w:hAnsi="宋体"/>
              </w:rPr>
            </w:pPr>
          </w:p>
        </w:tc>
        <w:tc>
          <w:tcPr>
            <w:tcW w:w="949" w:type="pct"/>
          </w:tcPr>
          <w:p w:rsidR="0095438B" w:rsidRPr="004731EA" w:rsidRDefault="0095438B" w:rsidP="00341F15">
            <w:pPr>
              <w:spacing w:before="120" w:after="120"/>
              <w:rPr>
                <w:rFonts w:ascii="宋体" w:hAnsi="宋体"/>
              </w:rPr>
            </w:pPr>
          </w:p>
        </w:tc>
        <w:tc>
          <w:tcPr>
            <w:tcW w:w="948" w:type="pct"/>
          </w:tcPr>
          <w:p w:rsidR="0095438B" w:rsidRPr="004731EA" w:rsidRDefault="0095438B" w:rsidP="00341F15">
            <w:pPr>
              <w:spacing w:before="120" w:after="120"/>
              <w:rPr>
                <w:rFonts w:ascii="宋体" w:hAnsi="宋体"/>
              </w:rPr>
            </w:pPr>
          </w:p>
        </w:tc>
      </w:tr>
      <w:tr w:rsidR="0095438B" w:rsidRPr="004731EA" w:rsidTr="00341F15">
        <w:tc>
          <w:tcPr>
            <w:tcW w:w="1204" w:type="pct"/>
            <w:shd w:val="clear" w:color="auto" w:fill="auto"/>
            <w:vAlign w:val="center"/>
          </w:tcPr>
          <w:p w:rsidR="0095438B" w:rsidRPr="004731EA" w:rsidRDefault="0095438B" w:rsidP="00341F15">
            <w:pPr>
              <w:autoSpaceDE w:val="0"/>
              <w:autoSpaceDN w:val="0"/>
              <w:adjustRightInd w:val="0"/>
              <w:rPr>
                <w:rFonts w:ascii="宋体" w:hAnsi="宋体"/>
              </w:rPr>
            </w:pPr>
            <w:r w:rsidRPr="00930D72">
              <w:rPr>
                <w:rFonts w:ascii="宋体" w:hAnsi="宋体" w:hint="eastAsia"/>
              </w:rPr>
              <w:t>其他费用（含差旅费、会议费、国际合作与交流费、其他费用等）</w:t>
            </w:r>
          </w:p>
        </w:tc>
        <w:tc>
          <w:tcPr>
            <w:tcW w:w="950" w:type="pct"/>
          </w:tcPr>
          <w:p w:rsidR="0095438B" w:rsidRDefault="0095438B" w:rsidP="00341F15"/>
        </w:tc>
        <w:tc>
          <w:tcPr>
            <w:tcW w:w="949" w:type="pct"/>
            <w:shd w:val="clear" w:color="auto" w:fill="auto"/>
          </w:tcPr>
          <w:p w:rsidR="0095438B" w:rsidRPr="004731EA" w:rsidRDefault="0095438B" w:rsidP="00341F15">
            <w:pPr>
              <w:spacing w:before="120" w:after="120"/>
              <w:rPr>
                <w:rFonts w:ascii="宋体" w:hAnsi="宋体"/>
              </w:rPr>
            </w:pPr>
          </w:p>
        </w:tc>
        <w:tc>
          <w:tcPr>
            <w:tcW w:w="949" w:type="pct"/>
          </w:tcPr>
          <w:p w:rsidR="0095438B" w:rsidRPr="004731EA" w:rsidRDefault="0095438B" w:rsidP="00341F15">
            <w:pPr>
              <w:spacing w:before="120" w:after="120"/>
              <w:rPr>
                <w:rFonts w:ascii="宋体" w:hAnsi="宋体"/>
              </w:rPr>
            </w:pPr>
          </w:p>
        </w:tc>
        <w:tc>
          <w:tcPr>
            <w:tcW w:w="948" w:type="pct"/>
          </w:tcPr>
          <w:p w:rsidR="0095438B" w:rsidRPr="004731EA" w:rsidRDefault="0095438B" w:rsidP="00341F15">
            <w:pPr>
              <w:spacing w:before="120" w:after="120"/>
              <w:rPr>
                <w:rFonts w:ascii="宋体" w:hAnsi="宋体"/>
              </w:rPr>
            </w:pPr>
          </w:p>
        </w:tc>
      </w:tr>
      <w:tr w:rsidR="0095438B" w:rsidRPr="004731EA" w:rsidTr="00341F15">
        <w:tc>
          <w:tcPr>
            <w:tcW w:w="1204" w:type="pct"/>
            <w:shd w:val="clear" w:color="auto" w:fill="auto"/>
            <w:vAlign w:val="center"/>
          </w:tcPr>
          <w:p w:rsidR="0095438B" w:rsidRPr="004731EA" w:rsidRDefault="0095438B" w:rsidP="00341F15">
            <w:pPr>
              <w:autoSpaceDE w:val="0"/>
              <w:autoSpaceDN w:val="0"/>
              <w:adjustRightInd w:val="0"/>
              <w:rPr>
                <w:rFonts w:ascii="宋体" w:hAnsi="宋体"/>
              </w:rPr>
            </w:pPr>
            <w:r>
              <w:rPr>
                <w:rFonts w:ascii="宋体" w:hAnsi="宋体" w:hint="eastAsia"/>
              </w:rPr>
              <w:lastRenderedPageBreak/>
              <w:t>二、间接费用</w:t>
            </w:r>
          </w:p>
        </w:tc>
        <w:tc>
          <w:tcPr>
            <w:tcW w:w="950" w:type="pct"/>
          </w:tcPr>
          <w:p w:rsidR="0095438B" w:rsidRDefault="0095438B" w:rsidP="00341F15"/>
        </w:tc>
        <w:tc>
          <w:tcPr>
            <w:tcW w:w="949" w:type="pct"/>
            <w:shd w:val="clear" w:color="auto" w:fill="auto"/>
          </w:tcPr>
          <w:p w:rsidR="0095438B" w:rsidRPr="004731EA" w:rsidRDefault="0095438B" w:rsidP="00341F15">
            <w:pPr>
              <w:spacing w:before="120" w:after="120"/>
              <w:rPr>
                <w:rFonts w:ascii="宋体" w:hAnsi="宋体"/>
              </w:rPr>
            </w:pPr>
          </w:p>
        </w:tc>
        <w:tc>
          <w:tcPr>
            <w:tcW w:w="949" w:type="pct"/>
          </w:tcPr>
          <w:p w:rsidR="0095438B" w:rsidRPr="004731EA" w:rsidRDefault="0095438B" w:rsidP="00341F15">
            <w:pPr>
              <w:spacing w:before="120" w:after="120"/>
              <w:rPr>
                <w:rFonts w:ascii="宋体" w:hAnsi="宋体"/>
              </w:rPr>
            </w:pPr>
          </w:p>
        </w:tc>
        <w:tc>
          <w:tcPr>
            <w:tcW w:w="948" w:type="pct"/>
          </w:tcPr>
          <w:p w:rsidR="0095438B" w:rsidRPr="004731EA" w:rsidRDefault="0095438B" w:rsidP="00341F15">
            <w:pPr>
              <w:spacing w:before="120" w:after="120"/>
              <w:rPr>
                <w:rFonts w:ascii="宋体" w:hAnsi="宋体"/>
              </w:rPr>
            </w:pPr>
          </w:p>
        </w:tc>
      </w:tr>
      <w:tr w:rsidR="0095438B" w:rsidRPr="004731EA" w:rsidTr="00341F15">
        <w:tc>
          <w:tcPr>
            <w:tcW w:w="1204" w:type="pct"/>
            <w:shd w:val="clear" w:color="auto" w:fill="auto"/>
            <w:vAlign w:val="center"/>
          </w:tcPr>
          <w:p w:rsidR="0095438B" w:rsidRPr="007C2D79" w:rsidRDefault="0095438B" w:rsidP="00341F15">
            <w:pPr>
              <w:spacing w:before="120" w:after="120"/>
              <w:rPr>
                <w:rFonts w:ascii="宋体" w:hAnsi="宋体"/>
              </w:rPr>
            </w:pPr>
            <w:r>
              <w:rPr>
                <w:rFonts w:ascii="宋体" w:hAnsi="宋体" w:hint="eastAsia"/>
              </w:rPr>
              <w:t>单位水电气暖等消耗</w:t>
            </w:r>
          </w:p>
        </w:tc>
        <w:tc>
          <w:tcPr>
            <w:tcW w:w="950" w:type="pct"/>
          </w:tcPr>
          <w:p w:rsidR="0095438B" w:rsidRDefault="0095438B" w:rsidP="00341F15"/>
        </w:tc>
        <w:tc>
          <w:tcPr>
            <w:tcW w:w="949" w:type="pct"/>
            <w:shd w:val="clear" w:color="auto" w:fill="auto"/>
          </w:tcPr>
          <w:p w:rsidR="0095438B" w:rsidRPr="004731EA" w:rsidRDefault="0095438B" w:rsidP="00341F15">
            <w:pPr>
              <w:spacing w:before="120" w:after="120"/>
              <w:rPr>
                <w:rFonts w:ascii="宋体" w:hAnsi="宋体"/>
              </w:rPr>
            </w:pPr>
          </w:p>
        </w:tc>
        <w:tc>
          <w:tcPr>
            <w:tcW w:w="949" w:type="pct"/>
          </w:tcPr>
          <w:p w:rsidR="0095438B" w:rsidRPr="004731EA" w:rsidRDefault="0095438B" w:rsidP="00341F15">
            <w:pPr>
              <w:spacing w:before="120" w:after="120"/>
              <w:rPr>
                <w:rFonts w:ascii="宋体" w:hAnsi="宋体"/>
              </w:rPr>
            </w:pPr>
          </w:p>
        </w:tc>
        <w:tc>
          <w:tcPr>
            <w:tcW w:w="948" w:type="pct"/>
          </w:tcPr>
          <w:p w:rsidR="0095438B" w:rsidRPr="004731EA" w:rsidRDefault="0095438B" w:rsidP="00341F15">
            <w:pPr>
              <w:spacing w:before="120" w:after="120"/>
              <w:rPr>
                <w:rFonts w:ascii="宋体" w:hAnsi="宋体"/>
              </w:rPr>
            </w:pPr>
          </w:p>
        </w:tc>
      </w:tr>
      <w:tr w:rsidR="0095438B" w:rsidRPr="004731EA" w:rsidTr="00341F15">
        <w:tc>
          <w:tcPr>
            <w:tcW w:w="1204" w:type="pct"/>
            <w:shd w:val="clear" w:color="auto" w:fill="auto"/>
            <w:vAlign w:val="center"/>
          </w:tcPr>
          <w:p w:rsidR="0095438B" w:rsidRPr="004731EA" w:rsidRDefault="0095438B" w:rsidP="00341F15">
            <w:pPr>
              <w:autoSpaceDE w:val="0"/>
              <w:autoSpaceDN w:val="0"/>
              <w:adjustRightInd w:val="0"/>
              <w:rPr>
                <w:rFonts w:ascii="宋体" w:hAnsi="宋体"/>
              </w:rPr>
            </w:pPr>
            <w:r>
              <w:rPr>
                <w:rFonts w:ascii="宋体" w:hAnsi="宋体" w:hint="eastAsia"/>
              </w:rPr>
              <w:t>管理费用补助支出</w:t>
            </w:r>
          </w:p>
        </w:tc>
        <w:tc>
          <w:tcPr>
            <w:tcW w:w="950" w:type="pct"/>
          </w:tcPr>
          <w:p w:rsidR="0095438B" w:rsidRDefault="0095438B" w:rsidP="00341F15"/>
        </w:tc>
        <w:tc>
          <w:tcPr>
            <w:tcW w:w="949" w:type="pct"/>
            <w:shd w:val="clear" w:color="auto" w:fill="auto"/>
          </w:tcPr>
          <w:p w:rsidR="0095438B" w:rsidRPr="004731EA" w:rsidRDefault="0095438B" w:rsidP="00341F15">
            <w:pPr>
              <w:spacing w:before="120" w:after="120"/>
              <w:rPr>
                <w:rFonts w:ascii="宋体" w:hAnsi="宋体"/>
              </w:rPr>
            </w:pPr>
          </w:p>
        </w:tc>
        <w:tc>
          <w:tcPr>
            <w:tcW w:w="949" w:type="pct"/>
          </w:tcPr>
          <w:p w:rsidR="0095438B" w:rsidRPr="004731EA" w:rsidRDefault="0095438B" w:rsidP="00341F15">
            <w:pPr>
              <w:spacing w:before="120" w:after="120"/>
              <w:rPr>
                <w:rFonts w:ascii="宋体" w:hAnsi="宋体"/>
              </w:rPr>
            </w:pPr>
          </w:p>
        </w:tc>
        <w:tc>
          <w:tcPr>
            <w:tcW w:w="948" w:type="pct"/>
          </w:tcPr>
          <w:p w:rsidR="0095438B" w:rsidRPr="004731EA" w:rsidRDefault="0095438B" w:rsidP="00341F15">
            <w:pPr>
              <w:spacing w:before="120" w:after="120"/>
              <w:rPr>
                <w:rFonts w:ascii="宋体" w:hAnsi="宋体"/>
              </w:rPr>
            </w:pPr>
          </w:p>
        </w:tc>
      </w:tr>
      <w:tr w:rsidR="0095438B" w:rsidRPr="004731EA" w:rsidTr="00341F15">
        <w:tc>
          <w:tcPr>
            <w:tcW w:w="1204" w:type="pct"/>
            <w:shd w:val="clear" w:color="auto" w:fill="auto"/>
            <w:vAlign w:val="center"/>
          </w:tcPr>
          <w:p w:rsidR="0095438B" w:rsidRPr="004731EA" w:rsidRDefault="0095438B" w:rsidP="00341F15">
            <w:pPr>
              <w:autoSpaceDE w:val="0"/>
              <w:autoSpaceDN w:val="0"/>
              <w:adjustRightInd w:val="0"/>
              <w:rPr>
                <w:rFonts w:ascii="宋体" w:hAnsi="宋体"/>
              </w:rPr>
            </w:pPr>
            <w:r>
              <w:rPr>
                <w:rFonts w:ascii="宋体" w:hAnsi="宋体" w:hint="eastAsia"/>
              </w:rPr>
              <w:t>绩效支出</w:t>
            </w:r>
          </w:p>
        </w:tc>
        <w:tc>
          <w:tcPr>
            <w:tcW w:w="950" w:type="pct"/>
          </w:tcPr>
          <w:p w:rsidR="0095438B" w:rsidRDefault="0095438B" w:rsidP="00341F15"/>
        </w:tc>
        <w:tc>
          <w:tcPr>
            <w:tcW w:w="949" w:type="pct"/>
            <w:shd w:val="clear" w:color="auto" w:fill="auto"/>
          </w:tcPr>
          <w:p w:rsidR="0095438B" w:rsidRPr="004731EA" w:rsidRDefault="0095438B" w:rsidP="00341F15">
            <w:pPr>
              <w:spacing w:before="120" w:after="120"/>
              <w:rPr>
                <w:rFonts w:ascii="宋体" w:hAnsi="宋体"/>
              </w:rPr>
            </w:pPr>
          </w:p>
        </w:tc>
        <w:tc>
          <w:tcPr>
            <w:tcW w:w="949" w:type="pct"/>
          </w:tcPr>
          <w:p w:rsidR="0095438B" w:rsidRPr="004731EA" w:rsidRDefault="0095438B" w:rsidP="00341F15">
            <w:pPr>
              <w:spacing w:before="120" w:after="120"/>
              <w:rPr>
                <w:rFonts w:ascii="宋体" w:hAnsi="宋体"/>
              </w:rPr>
            </w:pPr>
          </w:p>
        </w:tc>
        <w:tc>
          <w:tcPr>
            <w:tcW w:w="948" w:type="pct"/>
          </w:tcPr>
          <w:p w:rsidR="0095438B" w:rsidRPr="004731EA" w:rsidRDefault="0095438B" w:rsidP="00341F15">
            <w:pPr>
              <w:spacing w:before="120" w:after="120"/>
              <w:rPr>
                <w:rFonts w:ascii="宋体" w:hAnsi="宋体"/>
              </w:rPr>
            </w:pPr>
          </w:p>
        </w:tc>
      </w:tr>
    </w:tbl>
    <w:p w:rsidR="0095438B" w:rsidRPr="0095438B" w:rsidRDefault="0095438B" w:rsidP="0095438B">
      <w:pPr>
        <w:rPr>
          <w:rFonts w:ascii="仿宋_GB2312" w:eastAsia="仿宋_GB2312" w:hAnsi="仿宋_GB2312" w:cs="仿宋_GB2312" w:hint="eastAsia"/>
          <w:sz w:val="32"/>
          <w:szCs w:val="32"/>
        </w:rPr>
      </w:pPr>
    </w:p>
    <w:p w:rsidR="00442574" w:rsidRDefault="0095438B">
      <w:pPr>
        <w:pStyle w:val="a4"/>
        <w:ind w:firstLine="640"/>
        <w:rPr>
          <w:rFonts w:ascii="仿宋_GB2312" w:eastAsia="仿宋_GB2312" w:hAnsi="仿宋_GB2312" w:cs="仿宋_GB2312"/>
          <w:sz w:val="32"/>
          <w:szCs w:val="32"/>
        </w:rPr>
      </w:pPr>
      <w:r>
        <w:rPr>
          <w:rFonts w:ascii="黑体" w:eastAsia="黑体" w:hAnsi="黑体" w:cs="黑体" w:hint="eastAsia"/>
          <w:sz w:val="32"/>
          <w:szCs w:val="32"/>
        </w:rPr>
        <w:t>七</w:t>
      </w:r>
      <w:r>
        <w:rPr>
          <w:rFonts w:ascii="黑体" w:eastAsia="黑体" w:hAnsi="黑体" w:cs="黑体" w:hint="eastAsia"/>
          <w:sz w:val="32"/>
          <w:szCs w:val="32"/>
        </w:rPr>
        <w:t>、协议期限：</w:t>
      </w:r>
      <w:r>
        <w:rPr>
          <w:rFonts w:ascii="仿宋_GB2312" w:eastAsia="仿宋_GB2312" w:hAnsi="仿宋_GB2312" w:cs="仿宋_GB2312" w:hint="eastAsia"/>
          <w:sz w:val="32"/>
          <w:szCs w:val="32"/>
        </w:rPr>
        <w:t>本协议自签订之日起至</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月×日止。</w:t>
      </w:r>
    </w:p>
    <w:p w:rsidR="00442574" w:rsidRDefault="0095438B">
      <w:pPr>
        <w:pStyle w:val="a4"/>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截止日</w:t>
      </w:r>
      <w:r>
        <w:rPr>
          <w:rFonts w:ascii="仿宋_GB2312" w:eastAsia="仿宋_GB2312" w:hAnsi="仿宋_GB2312" w:cs="仿宋_GB2312" w:hint="eastAsia"/>
          <w:sz w:val="32"/>
          <w:szCs w:val="32"/>
        </w:rPr>
        <w:t>应该符合</w:t>
      </w:r>
      <w:r>
        <w:rPr>
          <w:rFonts w:ascii="仿宋_GB2312" w:eastAsia="仿宋_GB2312" w:hAnsi="仿宋_GB2312" w:cs="仿宋_GB2312" w:hint="eastAsia"/>
          <w:sz w:val="32"/>
          <w:szCs w:val="32"/>
        </w:rPr>
        <w:t>申请指南规定的项目实施期限。</w:t>
      </w:r>
    </w:p>
    <w:p w:rsidR="00442574" w:rsidRDefault="0095438B">
      <w:pPr>
        <w:pStyle w:val="a4"/>
        <w:ind w:firstLine="640"/>
        <w:rPr>
          <w:rFonts w:ascii="黑体" w:eastAsia="黑体" w:hAnsi="黑体" w:cs="黑体"/>
          <w:sz w:val="32"/>
          <w:szCs w:val="32"/>
        </w:rPr>
      </w:pPr>
      <w:r>
        <w:rPr>
          <w:rFonts w:ascii="黑体" w:eastAsia="黑体" w:hAnsi="黑体" w:cs="黑体" w:hint="eastAsia"/>
          <w:sz w:val="32"/>
          <w:szCs w:val="32"/>
        </w:rPr>
        <w:t>八、违约责任</w:t>
      </w:r>
    </w:p>
    <w:p w:rsidR="00442574" w:rsidRDefault="0095438B">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按照各方约定描述</w:t>
      </w:r>
      <w:r>
        <w:rPr>
          <w:rFonts w:ascii="仿宋_GB2312" w:eastAsia="仿宋_GB2312" w:hAnsi="仿宋_GB2312" w:cs="仿宋_GB2312" w:hint="eastAsia"/>
          <w:sz w:val="32"/>
          <w:szCs w:val="32"/>
        </w:rPr>
        <w:t>。</w:t>
      </w:r>
    </w:p>
    <w:p w:rsidR="00442574" w:rsidRDefault="0095438B">
      <w:pPr>
        <w:ind w:firstLineChars="200" w:firstLine="640"/>
        <w:rPr>
          <w:rFonts w:ascii="黑体" w:eastAsia="黑体" w:hAnsi="黑体" w:cs="黑体"/>
          <w:sz w:val="32"/>
          <w:szCs w:val="32"/>
        </w:rPr>
      </w:pPr>
      <w:r>
        <w:rPr>
          <w:rFonts w:ascii="黑体" w:eastAsia="黑体" w:hAnsi="黑体" w:cs="黑体" w:hint="eastAsia"/>
          <w:sz w:val="32"/>
          <w:szCs w:val="32"/>
        </w:rPr>
        <w:t>九、争议解决</w:t>
      </w:r>
    </w:p>
    <w:p w:rsidR="00442574" w:rsidRDefault="0095438B">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根据双方约定描述</w:t>
      </w:r>
      <w:r>
        <w:rPr>
          <w:rFonts w:ascii="仿宋_GB2312" w:eastAsia="仿宋_GB2312" w:hAnsi="仿宋_GB2312" w:cs="仿宋_GB2312" w:hint="eastAsia"/>
          <w:sz w:val="32"/>
          <w:szCs w:val="32"/>
        </w:rPr>
        <w:t>。</w:t>
      </w:r>
    </w:p>
    <w:p w:rsidR="00442574" w:rsidRDefault="0095438B">
      <w:pPr>
        <w:ind w:firstLineChars="200" w:firstLine="640"/>
        <w:rPr>
          <w:rFonts w:ascii="黑体" w:eastAsia="黑体" w:hAnsi="黑体" w:cs="黑体"/>
          <w:sz w:val="32"/>
          <w:szCs w:val="32"/>
        </w:rPr>
      </w:pPr>
      <w:r>
        <w:rPr>
          <w:rFonts w:ascii="黑体" w:eastAsia="黑体" w:hAnsi="黑体" w:cs="黑体" w:hint="eastAsia"/>
          <w:sz w:val="32"/>
          <w:szCs w:val="32"/>
        </w:rPr>
        <w:t>十、其他</w:t>
      </w:r>
    </w:p>
    <w:p w:rsidR="00442574" w:rsidRDefault="0095438B">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根据各方约定描述</w:t>
      </w:r>
      <w:r>
        <w:rPr>
          <w:rFonts w:ascii="仿宋_GB2312" w:eastAsia="仿宋_GB2312" w:hAnsi="仿宋_GB2312" w:cs="仿宋_GB2312" w:hint="eastAsia"/>
          <w:sz w:val="32"/>
          <w:szCs w:val="32"/>
        </w:rPr>
        <w:t>。</w:t>
      </w:r>
    </w:p>
    <w:p w:rsidR="00442574" w:rsidRDefault="0095438B">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本协议一式×份，</w:t>
      </w:r>
      <w:r>
        <w:rPr>
          <w:rFonts w:ascii="仿宋_GB2312" w:eastAsia="仿宋_GB2312" w:hAnsi="仿宋_GB2312" w:cs="仿宋_GB2312" w:hint="eastAsia"/>
          <w:sz w:val="32"/>
          <w:szCs w:val="32"/>
        </w:rPr>
        <w:t>各</w:t>
      </w:r>
      <w:r>
        <w:rPr>
          <w:rFonts w:ascii="仿宋_GB2312" w:eastAsia="仿宋_GB2312" w:hAnsi="仿宋_GB2312" w:cs="仿宋_GB2312" w:hint="eastAsia"/>
          <w:sz w:val="32"/>
          <w:szCs w:val="32"/>
        </w:rPr>
        <w:t>方各执×份</w:t>
      </w:r>
      <w:r>
        <w:rPr>
          <w:rFonts w:ascii="仿宋_GB2312" w:eastAsia="仿宋_GB2312" w:hAnsi="仿宋_GB2312" w:cs="仿宋_GB2312" w:hint="eastAsia"/>
          <w:sz w:val="32"/>
          <w:szCs w:val="32"/>
        </w:rPr>
        <w:t>，承接项目审批机关壹份</w:t>
      </w:r>
      <w:r>
        <w:rPr>
          <w:rFonts w:ascii="仿宋_GB2312" w:eastAsia="仿宋_GB2312" w:hAnsi="仿宋_GB2312" w:cs="仿宋_GB2312" w:hint="eastAsia"/>
          <w:sz w:val="32"/>
          <w:szCs w:val="32"/>
        </w:rPr>
        <w:t>，经</w:t>
      </w:r>
      <w:r>
        <w:rPr>
          <w:rFonts w:ascii="仿宋_GB2312" w:eastAsia="仿宋_GB2312" w:hAnsi="仿宋_GB2312" w:cs="仿宋_GB2312" w:hint="eastAsia"/>
          <w:sz w:val="32"/>
          <w:szCs w:val="32"/>
        </w:rPr>
        <w:t>各</w:t>
      </w:r>
      <w:r>
        <w:rPr>
          <w:rFonts w:ascii="仿宋_GB2312" w:eastAsia="仿宋_GB2312" w:hAnsi="仿宋_GB2312" w:cs="仿宋_GB2312" w:hint="eastAsia"/>
          <w:sz w:val="32"/>
          <w:szCs w:val="32"/>
        </w:rPr>
        <w:t>方签字盖章之日起生效。</w:t>
      </w:r>
    </w:p>
    <w:p w:rsidR="00442574" w:rsidRDefault="00442574">
      <w:pPr>
        <w:ind w:firstLineChars="200" w:firstLine="640"/>
        <w:rPr>
          <w:rFonts w:ascii="仿宋_GB2312" w:eastAsia="仿宋_GB2312" w:hAnsi="仿宋_GB2312" w:cs="仿宋_GB2312"/>
          <w:sz w:val="32"/>
          <w:szCs w:val="32"/>
        </w:rPr>
      </w:pPr>
    </w:p>
    <w:p w:rsidR="00442574" w:rsidRDefault="00442574">
      <w:pPr>
        <w:ind w:firstLineChars="200" w:firstLine="640"/>
        <w:rPr>
          <w:rFonts w:ascii="仿宋_GB2312" w:eastAsia="仿宋_GB2312" w:hAnsi="仿宋_GB2312" w:cs="仿宋_GB2312"/>
          <w:sz w:val="32"/>
          <w:szCs w:val="32"/>
        </w:rPr>
      </w:pPr>
    </w:p>
    <w:p w:rsidR="00442574" w:rsidRDefault="0095438B">
      <w:pPr>
        <w:rPr>
          <w:rFonts w:ascii="仿宋_GB2312" w:eastAsia="仿宋_GB2312" w:hAnsi="仿宋_GB2312" w:cs="仿宋_GB2312"/>
          <w:sz w:val="32"/>
          <w:szCs w:val="32"/>
        </w:rPr>
      </w:pPr>
      <w:r>
        <w:rPr>
          <w:rFonts w:ascii="仿宋_GB2312" w:eastAsia="仿宋_GB2312" w:hAnsi="仿宋_GB2312" w:cs="仿宋_GB2312" w:hint="eastAsia"/>
          <w:sz w:val="32"/>
          <w:szCs w:val="32"/>
        </w:rPr>
        <w:t>甲方（盖章）：</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公司</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乙方（盖章）：</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研究院</w:t>
      </w:r>
    </w:p>
    <w:p w:rsidR="00442574" w:rsidRDefault="0095438B">
      <w:pPr>
        <w:rPr>
          <w:rFonts w:ascii="仿宋_GB2312" w:eastAsia="仿宋_GB2312" w:hAnsi="仿宋_GB2312" w:cs="仿宋_GB2312"/>
          <w:sz w:val="32"/>
          <w:szCs w:val="32"/>
        </w:rPr>
      </w:pPr>
      <w:r>
        <w:rPr>
          <w:rFonts w:ascii="仿宋_GB2312" w:eastAsia="仿宋_GB2312" w:hAnsi="仿宋_GB2312" w:cs="仿宋_GB2312" w:hint="eastAsia"/>
          <w:sz w:val="32"/>
          <w:szCs w:val="32"/>
        </w:rPr>
        <w:t>法定代表人（签字）：</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法定代表人</w:t>
      </w:r>
      <w:r w:rsidRPr="00EF17B7">
        <w:rPr>
          <w:rFonts w:ascii="仿宋" w:eastAsia="仿宋" w:hAnsi="仿宋" w:hint="eastAsia"/>
          <w:sz w:val="28"/>
        </w:rPr>
        <w:t>/委托代理人</w:t>
      </w:r>
      <w:bookmarkStart w:id="0" w:name="_GoBack"/>
      <w:bookmarkEnd w:id="0"/>
      <w:r>
        <w:rPr>
          <w:rFonts w:ascii="仿宋_GB2312" w:eastAsia="仿宋_GB2312" w:hAnsi="仿宋_GB2312" w:cs="仿宋_GB2312" w:hint="eastAsia"/>
          <w:sz w:val="32"/>
          <w:szCs w:val="32"/>
        </w:rPr>
        <w:t>（签字）：</w:t>
      </w:r>
    </w:p>
    <w:p w:rsidR="00442574" w:rsidRDefault="0095438B">
      <w:pPr>
        <w:rPr>
          <w:rFonts w:ascii="仿宋_GB2312" w:eastAsia="仿宋_GB2312" w:hAnsi="仿宋_GB2312" w:cs="仿宋_GB2312"/>
          <w:sz w:val="32"/>
          <w:szCs w:val="32"/>
        </w:rPr>
      </w:pPr>
      <w:r>
        <w:rPr>
          <w:rFonts w:ascii="仿宋_GB2312" w:eastAsia="仿宋_GB2312" w:hAnsi="仿宋_GB2312" w:cs="仿宋_GB2312" w:hint="eastAsia"/>
          <w:sz w:val="32"/>
          <w:szCs w:val="32"/>
        </w:rPr>
        <w:t>项目负责人（签字）：</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项目负责人（签字）：</w:t>
      </w:r>
    </w:p>
    <w:p w:rsidR="00442574" w:rsidRDefault="00442574">
      <w:pPr>
        <w:jc w:val="right"/>
        <w:rPr>
          <w:rFonts w:ascii="仿宋_GB2312" w:eastAsia="仿宋_GB2312" w:hAnsi="仿宋_GB2312" w:cs="仿宋_GB2312"/>
          <w:sz w:val="32"/>
          <w:szCs w:val="32"/>
        </w:rPr>
      </w:pPr>
    </w:p>
    <w:p w:rsidR="00442574" w:rsidRDefault="0095438B">
      <w:pPr>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20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日</w:t>
      </w:r>
    </w:p>
    <w:p w:rsidR="00442574" w:rsidRDefault="0095438B">
      <w:pPr>
        <w:rPr>
          <w:rFonts w:ascii="楷体_GB2312" w:eastAsia="楷体_GB2312" w:hAnsi="楷体_GB2312" w:cs="楷体_GB2312"/>
          <w:sz w:val="32"/>
          <w:szCs w:val="32"/>
        </w:rPr>
      </w:pPr>
      <w:r>
        <w:rPr>
          <w:rFonts w:ascii="楷体_GB2312" w:eastAsia="楷体_GB2312" w:hAnsi="楷体_GB2312" w:cs="楷体_GB2312" w:hint="eastAsia"/>
          <w:sz w:val="32"/>
          <w:szCs w:val="32"/>
        </w:rPr>
        <w:t>备注：</w:t>
      </w:r>
      <w:r>
        <w:rPr>
          <w:rFonts w:ascii="楷体_GB2312" w:eastAsia="楷体_GB2312" w:hAnsi="楷体_GB2312" w:cs="楷体_GB2312" w:hint="eastAsia"/>
          <w:color w:val="000000"/>
          <w:sz w:val="32"/>
          <w:szCs w:val="32"/>
        </w:rPr>
        <w:t>合作单位不得超过</w:t>
      </w:r>
      <w:r>
        <w:rPr>
          <w:rFonts w:ascii="楷体_GB2312" w:eastAsia="楷体_GB2312" w:hAnsi="楷体_GB2312" w:cs="楷体_GB2312" w:hint="eastAsia"/>
          <w:color w:val="000000"/>
          <w:sz w:val="32"/>
          <w:szCs w:val="32"/>
        </w:rPr>
        <w:t>3</w:t>
      </w:r>
      <w:r>
        <w:rPr>
          <w:rFonts w:ascii="楷体_GB2312" w:eastAsia="楷体_GB2312" w:hAnsi="楷体_GB2312" w:cs="楷体_GB2312" w:hint="eastAsia"/>
          <w:color w:val="000000"/>
          <w:sz w:val="32"/>
          <w:szCs w:val="32"/>
        </w:rPr>
        <w:t>家，并且应</w:t>
      </w:r>
      <w:r>
        <w:rPr>
          <w:rFonts w:ascii="楷体_GB2312" w:eastAsia="楷体_GB2312" w:hAnsi="楷体_GB2312" w:cs="楷体_GB2312" w:hint="eastAsia"/>
          <w:color w:val="000000"/>
          <w:sz w:val="32"/>
          <w:szCs w:val="32"/>
        </w:rPr>
        <w:t>有</w:t>
      </w:r>
      <w:r>
        <w:rPr>
          <w:rFonts w:ascii="楷体_GB2312" w:eastAsia="楷体_GB2312" w:hAnsi="楷体_GB2312" w:cs="楷体_GB2312" w:hint="eastAsia"/>
          <w:color w:val="000000"/>
          <w:sz w:val="32"/>
          <w:szCs w:val="32"/>
        </w:rPr>
        <w:t>1</w:t>
      </w:r>
      <w:r>
        <w:rPr>
          <w:rFonts w:ascii="楷体_GB2312" w:eastAsia="楷体_GB2312" w:hAnsi="楷体_GB2312" w:cs="楷体_GB2312" w:hint="eastAsia"/>
          <w:color w:val="000000"/>
          <w:sz w:val="32"/>
          <w:szCs w:val="32"/>
        </w:rPr>
        <w:t>家</w:t>
      </w:r>
      <w:r>
        <w:rPr>
          <w:rFonts w:ascii="楷体_GB2312" w:eastAsia="楷体_GB2312" w:hAnsi="楷体_GB2312" w:cs="楷体_GB2312" w:hint="eastAsia"/>
          <w:color w:val="000000"/>
          <w:sz w:val="32"/>
          <w:szCs w:val="32"/>
        </w:rPr>
        <w:t>为国家重大科技项目牵头单位或者</w:t>
      </w:r>
      <w:r>
        <w:rPr>
          <w:rFonts w:ascii="楷体_GB2312" w:eastAsia="楷体_GB2312" w:hAnsi="楷体_GB2312" w:cs="楷体_GB2312" w:hint="eastAsia"/>
          <w:color w:val="000000"/>
          <w:sz w:val="32"/>
          <w:szCs w:val="32"/>
        </w:rPr>
        <w:t>项目下属</w:t>
      </w:r>
      <w:r>
        <w:rPr>
          <w:rFonts w:ascii="楷体_GB2312" w:eastAsia="楷体_GB2312" w:hAnsi="楷体_GB2312" w:cs="楷体_GB2312" w:hint="eastAsia"/>
          <w:color w:val="000000"/>
          <w:sz w:val="32"/>
          <w:szCs w:val="32"/>
        </w:rPr>
        <w:t>课题承担单位。</w:t>
      </w:r>
      <w:r>
        <w:rPr>
          <w:rFonts w:ascii="楷体_GB2312" w:eastAsia="楷体_GB2312" w:hAnsi="楷体_GB2312" w:cs="楷体_GB2312" w:hint="eastAsia"/>
          <w:sz w:val="32"/>
          <w:szCs w:val="32"/>
        </w:rPr>
        <w:t xml:space="preserve"> </w:t>
      </w:r>
    </w:p>
    <w:p w:rsidR="00442574" w:rsidRDefault="00442574">
      <w:pPr>
        <w:jc w:val="right"/>
        <w:rPr>
          <w:rFonts w:ascii="仿宋_GB2312" w:eastAsia="仿宋_GB2312" w:hAnsi="仿宋_GB2312" w:cs="仿宋_GB2312"/>
          <w:sz w:val="32"/>
          <w:szCs w:val="32"/>
        </w:rPr>
      </w:pPr>
    </w:p>
    <w:sectPr w:rsidR="0044257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19D010D5"/>
    <w:rsid w:val="BD27F1DF"/>
    <w:rsid w:val="BDDE6A2F"/>
    <w:rsid w:val="BEDB199D"/>
    <w:rsid w:val="BFCF8410"/>
    <w:rsid w:val="DF938CEB"/>
    <w:rsid w:val="F9B9D44D"/>
    <w:rsid w:val="FD3316A0"/>
    <w:rsid w:val="FEFCA67E"/>
    <w:rsid w:val="FFAC5852"/>
    <w:rsid w:val="00442574"/>
    <w:rsid w:val="0080568B"/>
    <w:rsid w:val="0095438B"/>
    <w:rsid w:val="095009F2"/>
    <w:rsid w:val="121F176A"/>
    <w:rsid w:val="17C4661C"/>
    <w:rsid w:val="18AC1D84"/>
    <w:rsid w:val="19D010D5"/>
    <w:rsid w:val="19F4532E"/>
    <w:rsid w:val="205E34E1"/>
    <w:rsid w:val="2064715C"/>
    <w:rsid w:val="20E506D7"/>
    <w:rsid w:val="21B360B2"/>
    <w:rsid w:val="25306527"/>
    <w:rsid w:val="26F544E0"/>
    <w:rsid w:val="2AD46595"/>
    <w:rsid w:val="2FEE25FF"/>
    <w:rsid w:val="30CF2777"/>
    <w:rsid w:val="3516041E"/>
    <w:rsid w:val="35AD4E45"/>
    <w:rsid w:val="36D23428"/>
    <w:rsid w:val="385833AF"/>
    <w:rsid w:val="3AB84B48"/>
    <w:rsid w:val="3D6F4D91"/>
    <w:rsid w:val="3DD255AA"/>
    <w:rsid w:val="410F4878"/>
    <w:rsid w:val="449F6632"/>
    <w:rsid w:val="4EC70D0E"/>
    <w:rsid w:val="4F157363"/>
    <w:rsid w:val="4FF56F58"/>
    <w:rsid w:val="4FFFECA3"/>
    <w:rsid w:val="5DFFCF6C"/>
    <w:rsid w:val="62BE422C"/>
    <w:rsid w:val="6C333840"/>
    <w:rsid w:val="6C954F5B"/>
    <w:rsid w:val="77BD1545"/>
    <w:rsid w:val="796E0640"/>
    <w:rsid w:val="7A37D2B1"/>
    <w:rsid w:val="7A7C75FC"/>
    <w:rsid w:val="7B2DD720"/>
    <w:rsid w:val="7FC914B5"/>
    <w:rsid w:val="AFFF30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627F421A"/>
  <w15:docId w15:val="{9EC45B4E-76A9-44AE-9265-52E2BF872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Pr>
      <w:color w:val="CC0000"/>
    </w:rPr>
  </w:style>
  <w:style w:type="paragraph" w:styleId="a4">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345</Words>
  <Characters>1970</Characters>
  <Application>Microsoft Office Word</Application>
  <DocSecurity>0</DocSecurity>
  <Lines>16</Lines>
  <Paragraphs>4</Paragraphs>
  <ScaleCrop>false</ScaleCrop>
  <Company>中山大学</Company>
  <LinksUpToDate>false</LinksUpToDate>
  <CharactersWithSpaces>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张智勇</dc:creator>
  <cp:lastModifiedBy>sunyk</cp:lastModifiedBy>
  <cp:revision>3</cp:revision>
  <dcterms:created xsi:type="dcterms:W3CDTF">2020-03-04T08:52:00Z</dcterms:created>
  <dcterms:modified xsi:type="dcterms:W3CDTF">2024-07-08T02:57:00Z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