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18A94" w14:textId="21BBA4F1" w:rsidR="008E202D" w:rsidRPr="008E202D" w:rsidRDefault="008E202D" w:rsidP="008E202D">
      <w:pPr>
        <w:adjustRightInd w:val="0"/>
        <w:snapToGrid w:val="0"/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 w:rsidRPr="008E202D">
        <w:rPr>
          <w:rFonts w:ascii="方正小标宋简体" w:eastAsia="方正小标宋简体" w:hint="eastAsia"/>
          <w:sz w:val="32"/>
          <w:szCs w:val="32"/>
        </w:rPr>
        <w:t>科学研究院关于开展</w:t>
      </w:r>
      <w:r>
        <w:rPr>
          <w:rFonts w:ascii="方正小标宋简体" w:eastAsia="方正小标宋简体" w:hint="eastAsia"/>
          <w:sz w:val="32"/>
          <w:szCs w:val="32"/>
        </w:rPr>
        <w:t>广东省教育厅</w:t>
      </w:r>
      <w:r w:rsidRPr="008E202D">
        <w:rPr>
          <w:rFonts w:ascii="方正小标宋简体" w:eastAsia="方正小标宋简体" w:hint="eastAsia"/>
          <w:sz w:val="32"/>
          <w:szCs w:val="32"/>
        </w:rPr>
        <w:t>202</w:t>
      </w:r>
      <w:r>
        <w:rPr>
          <w:rFonts w:ascii="方正小标宋简体" w:eastAsia="方正小标宋简体"/>
          <w:sz w:val="32"/>
          <w:szCs w:val="32"/>
        </w:rPr>
        <w:t>4</w:t>
      </w:r>
      <w:r w:rsidRPr="008E202D">
        <w:rPr>
          <w:rFonts w:ascii="方正小标宋简体" w:eastAsia="方正小标宋简体" w:hint="eastAsia"/>
          <w:sz w:val="32"/>
          <w:szCs w:val="32"/>
        </w:rPr>
        <w:t>年度</w:t>
      </w:r>
      <w:r>
        <w:rPr>
          <w:rFonts w:ascii="方正小标宋简体" w:eastAsia="方正小标宋简体" w:hint="eastAsia"/>
          <w:sz w:val="32"/>
          <w:szCs w:val="32"/>
        </w:rPr>
        <w:t>高等学校</w:t>
      </w:r>
      <w:r w:rsidRPr="008E202D">
        <w:rPr>
          <w:rFonts w:ascii="方正小标宋简体" w:eastAsia="方正小标宋简体" w:hint="eastAsia"/>
          <w:sz w:val="32"/>
          <w:szCs w:val="32"/>
        </w:rPr>
        <w:t>科研项目申报工作的通知（自然科学）</w:t>
      </w:r>
    </w:p>
    <w:p w14:paraId="670BA7C7" w14:textId="464DF1C9" w:rsidR="008E202D" w:rsidRPr="008E202D" w:rsidRDefault="008E202D" w:rsidP="008E202D">
      <w:pPr>
        <w:adjustRightInd w:val="0"/>
        <w:snapToGrid w:val="0"/>
        <w:spacing w:line="540" w:lineRule="exact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各位老师好：</w:t>
      </w:r>
    </w:p>
    <w:p w14:paraId="4530599B" w14:textId="5EA55A18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广东省教育厅下达《关于组织申报</w:t>
      </w:r>
      <w:r w:rsidRPr="008E202D">
        <w:rPr>
          <w:rFonts w:ascii="仿宋_GB2312" w:eastAsia="仿宋_GB2312"/>
          <w:sz w:val="28"/>
          <w:szCs w:val="28"/>
        </w:rPr>
        <w:t>2024年度高等学校科研平台和项目的通知</w:t>
      </w:r>
      <w:r w:rsidRPr="008E202D">
        <w:rPr>
          <w:rFonts w:ascii="仿宋_GB2312" w:eastAsia="仿宋_GB2312" w:hint="eastAsia"/>
          <w:sz w:val="28"/>
          <w:szCs w:val="28"/>
        </w:rPr>
        <w:t>》，结合我校实际情况，有关事项通知如下：</w:t>
      </w:r>
    </w:p>
    <w:p w14:paraId="6AEA60C1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E202D">
        <w:rPr>
          <w:rFonts w:ascii="黑体" w:eastAsia="黑体" w:hAnsi="黑体" w:hint="eastAsia"/>
          <w:sz w:val="28"/>
          <w:szCs w:val="28"/>
        </w:rPr>
        <w:t>一、申报要求</w:t>
      </w:r>
    </w:p>
    <w:p w14:paraId="3C8EB6F6" w14:textId="1C654573" w:rsidR="008E202D" w:rsidRPr="00EF6341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b/>
          <w:bCs/>
          <w:sz w:val="28"/>
          <w:szCs w:val="28"/>
          <w:u w:val="single"/>
        </w:rPr>
      </w:pPr>
      <w:r w:rsidRPr="008E202D">
        <w:rPr>
          <w:rFonts w:ascii="仿宋_GB2312" w:eastAsia="仿宋_GB2312" w:hint="eastAsia"/>
          <w:sz w:val="28"/>
          <w:szCs w:val="28"/>
        </w:rPr>
        <w:t>1.本次申报的各类项目需已获得本年度学校高校基本科研业务费支持，且符合省教育厅202</w:t>
      </w:r>
      <w:r>
        <w:rPr>
          <w:rFonts w:ascii="仿宋_GB2312" w:eastAsia="仿宋_GB2312"/>
          <w:sz w:val="28"/>
          <w:szCs w:val="28"/>
        </w:rPr>
        <w:t>4</w:t>
      </w:r>
      <w:r w:rsidRPr="008E202D">
        <w:rPr>
          <w:rFonts w:ascii="仿宋_GB2312" w:eastAsia="仿宋_GB2312" w:hint="eastAsia"/>
          <w:sz w:val="28"/>
          <w:szCs w:val="28"/>
        </w:rPr>
        <w:t>年申报指南要求，学校不再安排经费。</w:t>
      </w: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项目申报时，请各课题组填写承诺函（附件3）并签名盖章，无需装订，单独上交至科研院留底。</w:t>
      </w:r>
    </w:p>
    <w:p w14:paraId="4A0DD61B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2.请各二级单位对于推荐项目严把思想关，严防国（境）外敌对势力的价值倾向和意识形态的渗透。</w:t>
      </w:r>
    </w:p>
    <w:p w14:paraId="0FDBA261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3.根据省监察厅、省财政厅、省审计厅印发《关于进一步加强科研项目（课题）经费监管的暂行规定》的通知，项目负责人（包括主要参与者）申请和承担的省级财政支持项目不超过3项（包括广东省其他厅局级的专项资金支持项目）。凡不符合要求者，不得申报。</w:t>
      </w:r>
    </w:p>
    <w:p w14:paraId="77F10B2C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E202D">
        <w:rPr>
          <w:rFonts w:ascii="黑体" w:eastAsia="黑体" w:hAnsi="黑体" w:hint="eastAsia"/>
          <w:sz w:val="28"/>
          <w:szCs w:val="28"/>
        </w:rPr>
        <w:t>二、科研项目申报类别与要求</w:t>
      </w:r>
    </w:p>
    <w:p w14:paraId="75469011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1.创新团队项目（自然科学类，申报书按本年度高校基本业务费资助额度填报）。</w:t>
      </w:r>
    </w:p>
    <w:p w14:paraId="2F11CA66" w14:textId="77777777" w:rsidR="008E202D" w:rsidRPr="00EF6341" w:rsidRDefault="008E202D" w:rsidP="00EF6341">
      <w:pPr>
        <w:adjustRightInd w:val="0"/>
        <w:snapToGrid w:val="0"/>
        <w:spacing w:line="540" w:lineRule="exact"/>
        <w:ind w:firstLineChars="200" w:firstLine="562"/>
        <w:rPr>
          <w:rFonts w:ascii="仿宋_GB2312" w:eastAsia="仿宋_GB2312"/>
          <w:b/>
          <w:bCs/>
          <w:sz w:val="28"/>
          <w:szCs w:val="28"/>
          <w:u w:val="single"/>
        </w:rPr>
      </w:pP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申报范围：获得学校基本业务费团队培育类项目。</w:t>
      </w:r>
    </w:p>
    <w:p w14:paraId="588E6606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2.重点领域专项（自然科学类，按本年度高校基本业务费资助额度填报）。</w:t>
      </w:r>
    </w:p>
    <w:p w14:paraId="69ECCC25" w14:textId="53376A32" w:rsidR="008E202D" w:rsidRPr="00EF6341" w:rsidRDefault="008E202D" w:rsidP="00EF6341">
      <w:pPr>
        <w:adjustRightInd w:val="0"/>
        <w:snapToGrid w:val="0"/>
        <w:spacing w:line="540" w:lineRule="exact"/>
        <w:ind w:firstLineChars="200" w:firstLine="562"/>
        <w:rPr>
          <w:rFonts w:ascii="仿宋_GB2312" w:eastAsia="仿宋_GB2312"/>
          <w:b/>
          <w:bCs/>
          <w:sz w:val="28"/>
          <w:szCs w:val="28"/>
          <w:u w:val="single"/>
        </w:rPr>
      </w:pP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申报范围：获得学校基本业务费5010、卓越人才、青年拔尖人才培育</w:t>
      </w:r>
      <w:r w:rsidR="00EF6341"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等非团队类</w:t>
      </w: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项目。</w:t>
      </w:r>
    </w:p>
    <w:p w14:paraId="3C608AB9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3.特色创新类项目（自然科学类，申报书按本年度高校基本业务</w:t>
      </w:r>
      <w:r w:rsidRPr="008E202D">
        <w:rPr>
          <w:rFonts w:ascii="仿宋_GB2312" w:eastAsia="仿宋_GB2312" w:hint="eastAsia"/>
          <w:sz w:val="28"/>
          <w:szCs w:val="28"/>
        </w:rPr>
        <w:lastRenderedPageBreak/>
        <w:t>费资助额度填报）。</w:t>
      </w:r>
    </w:p>
    <w:p w14:paraId="5EB6A888" w14:textId="1970381F" w:rsidR="008E202D" w:rsidRPr="00EF6341" w:rsidRDefault="008E202D" w:rsidP="00EF6341">
      <w:pPr>
        <w:adjustRightInd w:val="0"/>
        <w:snapToGrid w:val="0"/>
        <w:spacing w:line="540" w:lineRule="exact"/>
        <w:ind w:firstLineChars="200" w:firstLine="562"/>
        <w:rPr>
          <w:rFonts w:ascii="仿宋_GB2312" w:eastAsia="仿宋_GB2312"/>
          <w:b/>
          <w:bCs/>
          <w:sz w:val="28"/>
          <w:szCs w:val="28"/>
          <w:u w:val="single"/>
        </w:rPr>
      </w:pP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申报范围：获得学校基本业务费5010、卓越人才、青年拔尖人才培育</w:t>
      </w:r>
      <w:r w:rsidR="00EF6341"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等非团队类</w:t>
      </w: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项目。</w:t>
      </w:r>
    </w:p>
    <w:p w14:paraId="206C54A2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4.青年创新人才类项目（自然科学类，申报书按本年度高校基本业务费资助额度填报）。</w:t>
      </w:r>
    </w:p>
    <w:p w14:paraId="76F77B8D" w14:textId="08F0DCB9" w:rsidR="008E202D" w:rsidRPr="00EF6341" w:rsidRDefault="008E202D" w:rsidP="008E202D">
      <w:pPr>
        <w:adjustRightInd w:val="0"/>
        <w:snapToGrid w:val="0"/>
        <w:spacing w:line="540" w:lineRule="exact"/>
        <w:ind w:firstLineChars="200" w:firstLine="562"/>
        <w:rPr>
          <w:rFonts w:ascii="仿宋_GB2312" w:eastAsia="仿宋_GB2312"/>
          <w:b/>
          <w:bCs/>
          <w:sz w:val="28"/>
          <w:szCs w:val="28"/>
          <w:u w:val="single"/>
        </w:rPr>
      </w:pP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申报范围：获得学校基本业务费5010、卓越人才、青年拔尖人才培育</w:t>
      </w:r>
      <w:r w:rsidR="00EF6341"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等非团队类</w:t>
      </w:r>
      <w:r w:rsidRPr="00EF6341">
        <w:rPr>
          <w:rFonts w:ascii="仿宋_GB2312" w:eastAsia="仿宋_GB2312" w:hint="eastAsia"/>
          <w:b/>
          <w:bCs/>
          <w:sz w:val="28"/>
          <w:szCs w:val="28"/>
          <w:u w:val="single"/>
        </w:rPr>
        <w:t>项目。</w:t>
      </w:r>
    </w:p>
    <w:p w14:paraId="6AE972F2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E202D">
        <w:rPr>
          <w:rFonts w:ascii="黑体" w:eastAsia="黑体" w:hAnsi="黑体" w:hint="eastAsia"/>
          <w:sz w:val="28"/>
          <w:szCs w:val="28"/>
        </w:rPr>
        <w:t>三、立项方式</w:t>
      </w:r>
    </w:p>
    <w:p w14:paraId="18EB9B9D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1.本批次项目如获批立项，视同为广东省教育厅厅局级项目；</w:t>
      </w:r>
    </w:p>
    <w:p w14:paraId="21BD8684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2.创新团队项目、重点领域专项项目按照学校推荐和省教育厅组织专家评审的方式，择优予以立项；特色创新项目和青年创新人才项目，按照学校自主组织专家评审并报省教育厅审核备案的方式予以立项。</w:t>
      </w:r>
    </w:p>
    <w:p w14:paraId="7EDE3D6E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E202D">
        <w:rPr>
          <w:rFonts w:ascii="黑体" w:eastAsia="黑体" w:hAnsi="黑体" w:hint="eastAsia"/>
          <w:sz w:val="28"/>
          <w:szCs w:val="28"/>
        </w:rPr>
        <w:t>四、申报时间及材料要求</w:t>
      </w:r>
    </w:p>
    <w:p w14:paraId="03BD5064" w14:textId="77777777" w:rsidR="00EF6341" w:rsidRDefault="00EF6341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系统填报。</w:t>
      </w:r>
      <w:r w:rsidR="008E202D" w:rsidRPr="008E202D">
        <w:rPr>
          <w:rFonts w:ascii="仿宋_GB2312" w:eastAsia="仿宋_GB2312" w:hint="eastAsia"/>
          <w:sz w:val="28"/>
          <w:szCs w:val="28"/>
        </w:rPr>
        <w:t>申报系统网址为（</w:t>
      </w:r>
      <w:hyperlink r:id="rId4" w:history="1">
        <w:r w:rsidR="008E202D" w:rsidRPr="008E202D">
          <w:rPr>
            <w:rStyle w:val="a3"/>
            <w:rFonts w:ascii="仿宋_GB2312" w:eastAsia="仿宋_GB2312" w:hint="eastAsia"/>
            <w:sz w:val="28"/>
            <w:szCs w:val="28"/>
          </w:rPr>
          <w:t>https://gdjyky.gdedu.gov.cn），申报系统开放时间为5</w:t>
        </w:r>
      </w:hyperlink>
      <w:r w:rsidR="008E202D" w:rsidRPr="008E202D">
        <w:rPr>
          <w:rFonts w:ascii="仿宋_GB2312" w:eastAsia="仿宋_GB2312" w:hint="eastAsia"/>
          <w:sz w:val="28"/>
          <w:szCs w:val="28"/>
        </w:rPr>
        <w:t>月19日上午9点，请于6月</w:t>
      </w:r>
      <w:r>
        <w:rPr>
          <w:rFonts w:ascii="仿宋_GB2312" w:eastAsia="仿宋_GB2312"/>
          <w:sz w:val="28"/>
          <w:szCs w:val="28"/>
        </w:rPr>
        <w:t>7</w:t>
      </w:r>
      <w:r w:rsidR="008E202D" w:rsidRPr="008E202D">
        <w:rPr>
          <w:rFonts w:ascii="仿宋_GB2312" w:eastAsia="仿宋_GB2312" w:hint="eastAsia"/>
          <w:sz w:val="28"/>
          <w:szCs w:val="28"/>
        </w:rPr>
        <w:t>日前登录并完成申报，逾期不候。</w:t>
      </w:r>
    </w:p>
    <w:p w14:paraId="7EEEE640" w14:textId="6ADEAFD2" w:rsidR="00EF6341" w:rsidRDefault="00EF6341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汇总表报送。请各学院汇总本学院申报项目清单，</w:t>
      </w:r>
      <w:hyperlink r:id="rId5" w:history="1">
        <w:r w:rsidRPr="00F728D8">
          <w:rPr>
            <w:rStyle w:val="a3"/>
            <w:rFonts w:ascii="仿宋_GB2312" w:eastAsia="仿宋_GB2312" w:hint="eastAsia"/>
            <w:sz w:val="28"/>
            <w:szCs w:val="28"/>
          </w:rPr>
          <w:t>并将附件2</w:t>
        </w:r>
        <w:r w:rsidRPr="00F728D8">
          <w:rPr>
            <w:rStyle w:val="a3"/>
            <w:rFonts w:ascii="仿宋_GB2312" w:eastAsia="仿宋_GB2312"/>
            <w:sz w:val="28"/>
            <w:szCs w:val="28"/>
          </w:rPr>
          <w:t>于</w:t>
        </w:r>
        <w:r w:rsidRPr="00F728D8">
          <w:rPr>
            <w:rStyle w:val="a3"/>
            <w:rFonts w:ascii="仿宋_GB2312" w:eastAsia="仿宋_GB2312" w:hint="eastAsia"/>
            <w:sz w:val="28"/>
            <w:szCs w:val="28"/>
          </w:rPr>
          <w:t>6</w:t>
        </w:r>
        <w:r w:rsidRPr="00F728D8">
          <w:rPr>
            <w:rStyle w:val="a3"/>
            <w:rFonts w:ascii="仿宋_GB2312" w:eastAsia="仿宋_GB2312"/>
            <w:sz w:val="28"/>
            <w:szCs w:val="28"/>
          </w:rPr>
          <w:t>月</w:t>
        </w:r>
        <w:r w:rsidRPr="00F728D8">
          <w:rPr>
            <w:rStyle w:val="a3"/>
            <w:rFonts w:ascii="仿宋_GB2312" w:eastAsia="仿宋_GB2312" w:hint="eastAsia"/>
            <w:sz w:val="28"/>
            <w:szCs w:val="28"/>
          </w:rPr>
          <w:t>7</w:t>
        </w:r>
        <w:r w:rsidRPr="00F728D8">
          <w:rPr>
            <w:rStyle w:val="a3"/>
            <w:rFonts w:ascii="仿宋_GB2312" w:eastAsia="仿宋_GB2312"/>
            <w:sz w:val="28"/>
            <w:szCs w:val="28"/>
          </w:rPr>
          <w:t>日前</w:t>
        </w:r>
        <w:r w:rsidRPr="00F728D8">
          <w:rPr>
            <w:rStyle w:val="a3"/>
            <w:rFonts w:ascii="仿宋_GB2312" w:eastAsia="仿宋_GB2312" w:hint="eastAsia"/>
            <w:sz w:val="28"/>
            <w:szCs w:val="28"/>
          </w:rPr>
          <w:t>统一报送至科学研究院横向处邮箱kjc</w:t>
        </w:r>
        <w:r w:rsidRPr="00F728D8">
          <w:rPr>
            <w:rStyle w:val="a3"/>
            <w:rFonts w:ascii="仿宋_GB2312" w:eastAsia="仿宋_GB2312"/>
            <w:sz w:val="28"/>
            <w:szCs w:val="28"/>
          </w:rPr>
          <w:t>gxka@mail.sysu.edu.cn</w:t>
        </w:r>
      </w:hyperlink>
      <w:r>
        <w:rPr>
          <w:rFonts w:ascii="仿宋_GB2312" w:eastAsia="仿宋_GB2312" w:hint="eastAsia"/>
          <w:sz w:val="28"/>
          <w:szCs w:val="28"/>
        </w:rPr>
        <w:t>。</w:t>
      </w:r>
    </w:p>
    <w:p w14:paraId="2EE7B01B" w14:textId="6FBBE948" w:rsidR="008E202D" w:rsidRPr="008E202D" w:rsidRDefault="00EF6341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 w:rsidR="008E202D" w:rsidRPr="008E202D">
        <w:rPr>
          <w:rFonts w:ascii="仿宋_GB2312" w:eastAsia="仿宋_GB2312" w:hint="eastAsia"/>
          <w:sz w:val="28"/>
          <w:szCs w:val="28"/>
        </w:rPr>
        <w:t>待审核和校内遴选通过后，将另行通知后续流程。</w:t>
      </w:r>
    </w:p>
    <w:p w14:paraId="095BBB20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8E202D">
        <w:rPr>
          <w:rFonts w:ascii="黑体" w:eastAsia="黑体" w:hAnsi="黑体" w:hint="eastAsia"/>
          <w:sz w:val="28"/>
          <w:szCs w:val="28"/>
        </w:rPr>
        <w:t>五、联系方式</w:t>
      </w:r>
    </w:p>
    <w:p w14:paraId="1F2680C3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自然科学：</w:t>
      </w:r>
    </w:p>
    <w:p w14:paraId="23266CEB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王平，电话：020-84115963，</w:t>
      </w:r>
    </w:p>
    <w:p w14:paraId="2499B499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邮箱：</w:t>
      </w:r>
      <w:hyperlink r:id="rId6" w:history="1">
        <w:r w:rsidRPr="008E202D">
          <w:rPr>
            <w:rStyle w:val="a3"/>
            <w:rFonts w:ascii="仿宋_GB2312" w:eastAsia="仿宋_GB2312" w:hint="eastAsia"/>
            <w:sz w:val="28"/>
            <w:szCs w:val="28"/>
          </w:rPr>
          <w:t>kjcgxka@mail.sysu.edu.cn</w:t>
        </w:r>
      </w:hyperlink>
    </w:p>
    <w:p w14:paraId="37B222CE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lastRenderedPageBreak/>
        <w:t>地址：南校园中山楼102室</w:t>
      </w:r>
    </w:p>
    <w:p w14:paraId="47EE0EC7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 </w:t>
      </w:r>
    </w:p>
    <w:p w14:paraId="12B9CF3F" w14:textId="61DA5E9D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附件：</w:t>
      </w:r>
      <w:r w:rsidRPr="008E202D">
        <w:rPr>
          <w:rFonts w:ascii="仿宋_GB2312" w:eastAsia="仿宋_GB2312" w:hint="eastAsia"/>
          <w:sz w:val="28"/>
          <w:szCs w:val="28"/>
        </w:rPr>
        <w:t> </w:t>
      </w:r>
      <w:r w:rsidRPr="008E202D">
        <w:rPr>
          <w:rFonts w:ascii="仿宋_GB2312" w:eastAsia="仿宋_GB2312" w:hint="eastAsia"/>
          <w:sz w:val="28"/>
          <w:szCs w:val="28"/>
        </w:rPr>
        <w:t>1.</w:t>
      </w:r>
      <w:r w:rsidRPr="008E202D">
        <w:rPr>
          <w:rFonts w:ascii="仿宋_GB2312" w:eastAsia="仿宋_GB2312" w:hint="eastAsia"/>
          <w:sz w:val="28"/>
          <w:szCs w:val="28"/>
        </w:rPr>
        <w:t> </w:t>
      </w:r>
      <w:r w:rsidRPr="008E202D">
        <w:rPr>
          <w:rFonts w:ascii="仿宋_GB2312" w:eastAsia="仿宋_GB2312" w:hint="eastAsia"/>
          <w:sz w:val="28"/>
          <w:szCs w:val="28"/>
        </w:rPr>
        <w:t>广东省教育厅关于组织申报</w:t>
      </w:r>
      <w:r w:rsidRPr="008E202D">
        <w:rPr>
          <w:rFonts w:ascii="仿宋_GB2312" w:eastAsia="仿宋_GB2312"/>
          <w:sz w:val="28"/>
          <w:szCs w:val="28"/>
        </w:rPr>
        <w:t>2024年度高等学校科研平台和项目的通知</w:t>
      </w:r>
    </w:p>
    <w:p w14:paraId="7D506D63" w14:textId="613541A4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2.</w:t>
      </w:r>
      <w:r w:rsidRPr="008E202D">
        <w:rPr>
          <w:rFonts w:ascii="仿宋_GB2312" w:eastAsia="仿宋_GB2312" w:hint="eastAsia"/>
          <w:sz w:val="28"/>
          <w:szCs w:val="28"/>
        </w:rPr>
        <w:t> </w:t>
      </w:r>
      <w:r w:rsidRPr="008E202D">
        <w:rPr>
          <w:rFonts w:ascii="仿宋_GB2312" w:eastAsia="仿宋_GB2312"/>
          <w:sz w:val="28"/>
          <w:szCs w:val="28"/>
        </w:rPr>
        <w:t>2024年广东高校科研平台和项目申报汇总表</w:t>
      </w:r>
    </w:p>
    <w:p w14:paraId="11817670" w14:textId="77777777" w:rsidR="008E202D" w:rsidRPr="008E202D" w:rsidRDefault="008E202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E202D">
        <w:rPr>
          <w:rFonts w:ascii="仿宋_GB2312" w:eastAsia="仿宋_GB2312" w:hint="eastAsia"/>
          <w:sz w:val="28"/>
          <w:szCs w:val="28"/>
        </w:rPr>
        <w:t>3.</w:t>
      </w:r>
      <w:r w:rsidRPr="008E202D">
        <w:rPr>
          <w:rFonts w:ascii="仿宋_GB2312" w:eastAsia="仿宋_GB2312" w:hint="eastAsia"/>
          <w:sz w:val="28"/>
          <w:szCs w:val="28"/>
        </w:rPr>
        <w:t> </w:t>
      </w:r>
      <w:r w:rsidRPr="008E202D">
        <w:rPr>
          <w:rFonts w:ascii="仿宋_GB2312" w:eastAsia="仿宋_GB2312" w:hint="eastAsia"/>
          <w:sz w:val="28"/>
          <w:szCs w:val="28"/>
        </w:rPr>
        <w:t>承诺函</w:t>
      </w:r>
      <w:r w:rsidRPr="008E202D">
        <w:rPr>
          <w:rFonts w:ascii="仿宋_GB2312" w:eastAsia="仿宋_GB2312" w:hint="eastAsia"/>
          <w:sz w:val="28"/>
          <w:szCs w:val="28"/>
        </w:rPr>
        <w:t> </w:t>
      </w:r>
    </w:p>
    <w:p w14:paraId="19E0D566" w14:textId="77777777" w:rsidR="0066599D" w:rsidRPr="008E202D" w:rsidRDefault="0066599D" w:rsidP="008E202D">
      <w:pPr>
        <w:adjustRightInd w:val="0"/>
        <w:snapToGrid w:val="0"/>
        <w:spacing w:line="54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66599D" w:rsidRPr="008E2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9D"/>
    <w:rsid w:val="0066599D"/>
    <w:rsid w:val="008E202D"/>
    <w:rsid w:val="00E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7B52B"/>
  <w15:chartTrackingRefBased/>
  <w15:docId w15:val="{17A4EB4C-E9B3-4419-9C0E-C7EA9467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202D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EF6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jcgxka@mail.sysu.edu.cn" TargetMode="External"/><Relationship Id="rId5" Type="http://schemas.openxmlformats.org/officeDocument/2006/relationships/hyperlink" Target="mailto:&#24182;&#23558;&#38468;&#20214;2&#20110;6&#26376;7&#26085;&#21069;&#32479;&#19968;&#25253;&#36865;&#33267;&#31185;&#23398;&#30740;&#31350;&#38498;&#27178;&#21521;&#22788;&#37038;&#31665;kjcgxka@mail.sysu.edu.cn" TargetMode="External"/><Relationship Id="rId4" Type="http://schemas.openxmlformats.org/officeDocument/2006/relationships/hyperlink" Target="https://gdjyky.gdedu.gov.cn&#65289;&#65292;&#30003;&#25253;&#31995;&#32479;&#24320;&#25918;&#26102;&#38388;&#20026;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王平</dc:creator>
  <cp:keywords/>
  <dc:description/>
  <cp:lastModifiedBy>王平</cp:lastModifiedBy>
  <cp:revision>3</cp:revision>
  <dcterms:created xsi:type="dcterms:W3CDTF">2024-05-24T03:43:00Z</dcterms:created>
  <dcterms:modified xsi:type="dcterms:W3CDTF">2024-05-24T04:01:00Z</dcterms:modified>
</cp:coreProperties>
</file>