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800" w:rsidRDefault="00D83CCD">
      <w:pPr>
        <w:widowControl/>
        <w:shd w:val="clear" w:color="auto" w:fill="FFFFFF"/>
        <w:spacing w:line="560" w:lineRule="exact"/>
        <w:outlineLvl w:val="0"/>
        <w:rPr>
          <w:rFonts w:ascii="黑体" w:eastAsia="黑体" w:hAnsi="黑体" w:cs="黑体"/>
          <w:bCs/>
          <w:color w:val="000000"/>
          <w:kern w:val="36"/>
          <w:sz w:val="32"/>
          <w:szCs w:val="32"/>
        </w:rPr>
      </w:pPr>
      <w:r>
        <w:rPr>
          <w:rFonts w:ascii="黑体" w:eastAsia="黑体" w:hAnsi="黑体" w:cs="黑体" w:hint="eastAsia"/>
          <w:bCs/>
          <w:color w:val="000000"/>
          <w:kern w:val="36"/>
          <w:sz w:val="32"/>
          <w:szCs w:val="32"/>
        </w:rPr>
        <w:t>附件</w:t>
      </w:r>
      <w:r>
        <w:rPr>
          <w:rFonts w:ascii="黑体" w:eastAsia="黑体" w:hAnsi="黑体" w:cs="黑体" w:hint="eastAsia"/>
          <w:bCs/>
          <w:color w:val="000000"/>
          <w:kern w:val="36"/>
          <w:sz w:val="32"/>
          <w:szCs w:val="32"/>
        </w:rPr>
        <w:t>1</w:t>
      </w:r>
    </w:p>
    <w:p w:rsidR="00DA7800" w:rsidRDefault="00D83CCD">
      <w:pPr>
        <w:widowControl/>
        <w:shd w:val="clear" w:color="auto" w:fill="FFFFFF"/>
        <w:spacing w:line="560" w:lineRule="exact"/>
        <w:jc w:val="center"/>
        <w:outlineLvl w:val="0"/>
        <w:rPr>
          <w:rFonts w:ascii="方正小标宋简体" w:eastAsia="方正小标宋简体" w:hAnsi="华文中宋" w:cs="宋体"/>
          <w:bCs/>
          <w:color w:val="000000"/>
          <w:kern w:val="36"/>
          <w:sz w:val="44"/>
          <w:szCs w:val="44"/>
        </w:rPr>
      </w:pPr>
      <w:r>
        <w:rPr>
          <w:rFonts w:ascii="方正小标宋简体" w:eastAsia="方正小标宋简体" w:hAnsi="华文中宋" w:cs="宋体" w:hint="eastAsia"/>
          <w:bCs/>
          <w:color w:val="000000"/>
          <w:kern w:val="36"/>
          <w:sz w:val="44"/>
          <w:szCs w:val="44"/>
        </w:rPr>
        <w:t>深圳市科技创新委员会</w:t>
      </w:r>
    </w:p>
    <w:p w:rsidR="00DA7800" w:rsidRDefault="00D83CCD">
      <w:pPr>
        <w:widowControl/>
        <w:shd w:val="clear" w:color="auto" w:fill="FFFFFF"/>
        <w:spacing w:line="560" w:lineRule="exact"/>
        <w:jc w:val="center"/>
        <w:outlineLvl w:val="0"/>
        <w:rPr>
          <w:rFonts w:ascii="方正小标宋简体" w:eastAsia="方正小标宋简体" w:hAnsi="华文中宋" w:cs="宋体"/>
          <w:bCs/>
          <w:color w:val="000000"/>
          <w:kern w:val="36"/>
          <w:sz w:val="44"/>
          <w:szCs w:val="44"/>
        </w:rPr>
      </w:pPr>
      <w:r>
        <w:rPr>
          <w:rFonts w:ascii="方正小标宋简体" w:eastAsia="方正小标宋简体" w:hAnsi="华文中宋" w:cs="宋体" w:hint="eastAsia"/>
          <w:bCs/>
          <w:color w:val="000000"/>
          <w:kern w:val="36"/>
          <w:sz w:val="44"/>
          <w:szCs w:val="44"/>
        </w:rPr>
        <w:t>202</w:t>
      </w:r>
      <w:r>
        <w:rPr>
          <w:rFonts w:ascii="方正小标宋简体" w:eastAsia="方正小标宋简体" w:hAnsi="华文中宋" w:cs="宋体" w:hint="eastAsia"/>
          <w:bCs/>
          <w:color w:val="000000"/>
          <w:kern w:val="36"/>
          <w:sz w:val="44"/>
          <w:szCs w:val="44"/>
        </w:rPr>
        <w:t>1</w:t>
      </w:r>
      <w:r>
        <w:rPr>
          <w:rFonts w:ascii="方正小标宋简体" w:eastAsia="方正小标宋简体" w:hAnsi="华文中宋" w:cs="宋体" w:hint="eastAsia"/>
          <w:bCs/>
          <w:color w:val="000000"/>
          <w:kern w:val="36"/>
          <w:sz w:val="44"/>
          <w:szCs w:val="44"/>
        </w:rPr>
        <w:t>年技术攻关面上项目申请指南</w:t>
      </w:r>
    </w:p>
    <w:p w:rsidR="00DA7800" w:rsidRDefault="00DA7800">
      <w:pPr>
        <w:pStyle w:val="3"/>
        <w:shd w:val="clear" w:color="auto" w:fill="FFFFFF"/>
        <w:spacing w:before="0" w:beforeAutospacing="0" w:after="72" w:afterAutospacing="0" w:line="560" w:lineRule="exact"/>
        <w:jc w:val="center"/>
        <w:rPr>
          <w:rFonts w:ascii="仿宋_GB2312" w:eastAsia="仿宋_GB2312" w:hAnsi="仿宋_GB2312" w:cs="仿宋_GB2312"/>
          <w:b w:val="0"/>
          <w:sz w:val="32"/>
          <w:szCs w:val="32"/>
        </w:rPr>
      </w:pPr>
    </w:p>
    <w:p w:rsidR="00DA7800" w:rsidRDefault="00D83CCD">
      <w:pPr>
        <w:pStyle w:val="3"/>
        <w:shd w:val="clear" w:color="auto" w:fill="FFFFFF"/>
        <w:spacing w:before="0" w:beforeAutospacing="0" w:after="72" w:afterAutospacing="0" w:line="560" w:lineRule="exact"/>
        <w:ind w:firstLineChars="199" w:firstLine="637"/>
        <w:rPr>
          <w:rFonts w:ascii="黑体" w:eastAsia="黑体" w:hAnsi="黑体"/>
          <w:b w:val="0"/>
          <w:sz w:val="32"/>
          <w:szCs w:val="32"/>
        </w:rPr>
      </w:pPr>
      <w:r>
        <w:rPr>
          <w:rFonts w:ascii="黑体" w:eastAsia="黑体" w:hAnsi="黑体" w:hint="eastAsia"/>
          <w:b w:val="0"/>
          <w:sz w:val="32"/>
          <w:szCs w:val="32"/>
        </w:rPr>
        <w:t>一、申请内容</w:t>
      </w:r>
    </w:p>
    <w:p w:rsidR="00DA7800" w:rsidRDefault="00D83CCD">
      <w:pPr>
        <w:pStyle w:val="3"/>
        <w:shd w:val="clear" w:color="auto" w:fill="FFFFFF"/>
        <w:spacing w:before="0" w:beforeAutospacing="0" w:after="72" w:afterAutospacing="0" w:line="560" w:lineRule="exact"/>
        <w:ind w:firstLineChars="199" w:firstLine="637"/>
        <w:jc w:val="both"/>
        <w:rPr>
          <w:rFonts w:ascii="仿宋_GB2312" w:eastAsia="仿宋_GB2312"/>
          <w:b w:val="0"/>
          <w:bCs w:val="0"/>
          <w:kern w:val="2"/>
          <w:sz w:val="32"/>
          <w:szCs w:val="32"/>
        </w:rPr>
      </w:pPr>
      <w:r>
        <w:rPr>
          <w:rFonts w:ascii="仿宋_GB2312" w:eastAsia="仿宋_GB2312" w:hint="eastAsia"/>
          <w:b w:val="0"/>
          <w:bCs w:val="0"/>
          <w:kern w:val="2"/>
          <w:sz w:val="32"/>
          <w:szCs w:val="32"/>
        </w:rPr>
        <w:t>技术攻关面上项目</w:t>
      </w:r>
      <w:r>
        <w:rPr>
          <w:rFonts w:ascii="仿宋_GB2312" w:eastAsia="仿宋_GB2312" w:hAnsi="华文仿宋" w:hint="eastAsia"/>
          <w:b w:val="0"/>
          <w:bCs w:val="0"/>
          <w:color w:val="000000" w:themeColor="text1"/>
          <w:sz w:val="32"/>
          <w:szCs w:val="32"/>
        </w:rPr>
        <w:t>聚焦我市战略性新兴产业科技领域，</w:t>
      </w:r>
      <w:r>
        <w:rPr>
          <w:rFonts w:ascii="仿宋_GB2312" w:eastAsia="仿宋_GB2312" w:hAnsi="仿宋" w:hint="eastAsia"/>
          <w:b w:val="0"/>
          <w:bCs w:val="0"/>
          <w:sz w:val="32"/>
          <w:szCs w:val="32"/>
        </w:rPr>
        <w:t>着力突破产业发展共性</w:t>
      </w:r>
      <w:r>
        <w:rPr>
          <w:rFonts w:ascii="仿宋_GB2312" w:eastAsia="仿宋_GB2312" w:hAnsi="Times New Roman" w:cs="Times New Roman" w:hint="eastAsia"/>
          <w:b w:val="0"/>
          <w:bCs w:val="0"/>
          <w:sz w:val="32"/>
          <w:szCs w:val="32"/>
        </w:rPr>
        <w:t>关键核心技术、前沿引领技术、现代工程技术和颠覆性技术</w:t>
      </w:r>
      <w:r>
        <w:rPr>
          <w:rFonts w:ascii="仿宋_GB2312" w:eastAsia="仿宋_GB2312" w:hAnsi="仿宋" w:hint="eastAsia"/>
          <w:b w:val="0"/>
          <w:bCs w:val="0"/>
          <w:sz w:val="32"/>
          <w:szCs w:val="32"/>
        </w:rPr>
        <w:t>，对深圳市高新技术产业重点领域和优先主题的技术攻关予以资助，以</w:t>
      </w:r>
      <w:r>
        <w:rPr>
          <w:rFonts w:ascii="仿宋_GB2312" w:eastAsia="仿宋_GB2312" w:hAnsi="仿宋_GB2312" w:cs="仿宋_GB2312" w:hint="eastAsia"/>
          <w:b w:val="0"/>
          <w:bCs w:val="0"/>
          <w:color w:val="000000" w:themeColor="text1"/>
          <w:kern w:val="2"/>
          <w:sz w:val="32"/>
          <w:szCs w:val="32"/>
        </w:rPr>
        <w:t>增强我市高新技术产业核心竞争力，提升产业整体自主创新能力。</w:t>
      </w:r>
    </w:p>
    <w:p w:rsidR="00DA7800" w:rsidRDefault="00D83CCD">
      <w:pPr>
        <w:pStyle w:val="3"/>
        <w:shd w:val="clear" w:color="auto" w:fill="FFFFFF"/>
        <w:spacing w:before="0" w:beforeAutospacing="0" w:after="72" w:afterAutospacing="0" w:line="560" w:lineRule="exact"/>
        <w:ind w:firstLineChars="199" w:firstLine="637"/>
        <w:rPr>
          <w:rFonts w:ascii="黑体" w:eastAsia="黑体" w:hAnsi="黑体"/>
          <w:b w:val="0"/>
          <w:sz w:val="32"/>
          <w:szCs w:val="32"/>
        </w:rPr>
      </w:pPr>
      <w:r>
        <w:rPr>
          <w:rFonts w:ascii="黑体" w:eastAsia="黑体" w:hAnsi="黑体" w:hint="eastAsia"/>
          <w:b w:val="0"/>
          <w:sz w:val="32"/>
          <w:szCs w:val="32"/>
        </w:rPr>
        <w:t>二、设定依据</w:t>
      </w:r>
    </w:p>
    <w:p w:rsidR="00DA7800" w:rsidRDefault="00D83CCD">
      <w:pPr>
        <w:pStyle w:val="p0"/>
        <w:spacing w:line="560" w:lineRule="exact"/>
        <w:ind w:firstLine="645"/>
        <w:rPr>
          <w:rFonts w:eastAsia="仿宋_GB2312"/>
          <w:color w:val="000000"/>
          <w:sz w:val="32"/>
          <w:szCs w:val="32"/>
        </w:rPr>
      </w:pPr>
      <w:r>
        <w:rPr>
          <w:rFonts w:ascii="仿宋_GB2312" w:eastAsia="仿宋_GB2312" w:cs="仿宋_GB2312" w:hint="eastAsia"/>
          <w:sz w:val="32"/>
          <w:szCs w:val="32"/>
        </w:rPr>
        <w:t>（一）《深圳经济特区科技创新促进条例》</w:t>
      </w:r>
      <w:r>
        <w:rPr>
          <w:rFonts w:eastAsia="仿宋_GB2312"/>
          <w:color w:val="000000"/>
          <w:sz w:val="32"/>
          <w:szCs w:val="32"/>
        </w:rPr>
        <w:t>，深圳市第</w:t>
      </w:r>
      <w:r>
        <w:rPr>
          <w:rFonts w:eastAsia="仿宋_GB2312" w:hint="eastAsia"/>
          <w:color w:val="000000"/>
          <w:sz w:val="32"/>
          <w:szCs w:val="32"/>
        </w:rPr>
        <w:t>六</w:t>
      </w:r>
      <w:r>
        <w:rPr>
          <w:rFonts w:eastAsia="仿宋_GB2312"/>
          <w:color w:val="000000"/>
          <w:sz w:val="32"/>
          <w:szCs w:val="32"/>
        </w:rPr>
        <w:t>届人民代表大会常务委员会公告，第</w:t>
      </w:r>
      <w:r>
        <w:rPr>
          <w:rFonts w:ascii="仿宋_GB2312" w:eastAsia="仿宋_GB2312" w:hAnsi="仿宋" w:cstheme="minorBidi" w:hint="eastAsia"/>
          <w:kern w:val="2"/>
          <w:sz w:val="32"/>
          <w:szCs w:val="32"/>
        </w:rPr>
        <w:t>95</w:t>
      </w:r>
      <w:r>
        <w:rPr>
          <w:rFonts w:eastAsia="仿宋_GB2312"/>
          <w:color w:val="000000"/>
          <w:sz w:val="32"/>
          <w:szCs w:val="32"/>
        </w:rPr>
        <w:t>号</w:t>
      </w:r>
      <w:r>
        <w:rPr>
          <w:rFonts w:eastAsia="仿宋_GB2312" w:hint="eastAsia"/>
          <w:color w:val="000000"/>
          <w:sz w:val="32"/>
          <w:szCs w:val="32"/>
        </w:rPr>
        <w:t>;</w:t>
      </w:r>
    </w:p>
    <w:p w:rsidR="00DA7800" w:rsidRDefault="00D83CCD">
      <w:pPr>
        <w:shd w:val="clear" w:color="auto" w:fill="FFFFFF"/>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（二）《关于促进科技创新的若干措施》，中共深圳市委，深发〔</w:t>
      </w:r>
      <w:r>
        <w:rPr>
          <w:rFonts w:ascii="仿宋_GB2312" w:eastAsia="仿宋_GB2312" w:hAnsi="仿宋" w:hint="eastAsia"/>
          <w:sz w:val="32"/>
          <w:szCs w:val="32"/>
        </w:rPr>
        <w:t>2016</w:t>
      </w:r>
      <w:r>
        <w:rPr>
          <w:rFonts w:ascii="仿宋_GB2312" w:eastAsia="仿宋_GB2312" w:hAnsi="仿宋" w:hint="eastAsia"/>
          <w:sz w:val="32"/>
          <w:szCs w:val="32"/>
        </w:rPr>
        <w:t>〕</w:t>
      </w:r>
      <w:r>
        <w:rPr>
          <w:rFonts w:ascii="仿宋_GB2312" w:eastAsia="仿宋_GB2312" w:hAnsi="仿宋" w:hint="eastAsia"/>
          <w:sz w:val="32"/>
          <w:szCs w:val="32"/>
        </w:rPr>
        <w:t>7</w:t>
      </w:r>
      <w:r>
        <w:rPr>
          <w:rFonts w:ascii="仿宋_GB2312" w:eastAsia="仿宋_GB2312" w:hAnsi="仿宋" w:hint="eastAsia"/>
          <w:sz w:val="32"/>
          <w:szCs w:val="32"/>
        </w:rPr>
        <w:t>号；</w:t>
      </w:r>
    </w:p>
    <w:p w:rsidR="00DA7800" w:rsidRDefault="00D83CCD">
      <w:pPr>
        <w:shd w:val="clear" w:color="auto" w:fill="FFFFFF"/>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（三）《深圳市科技计划管理改革方案》，深圳市人民政府，深府〔</w:t>
      </w:r>
      <w:r>
        <w:rPr>
          <w:rFonts w:ascii="仿宋_GB2312" w:eastAsia="仿宋_GB2312" w:hAnsi="仿宋" w:hint="eastAsia"/>
          <w:sz w:val="32"/>
          <w:szCs w:val="32"/>
        </w:rPr>
        <w:t>2019</w:t>
      </w: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号；</w:t>
      </w:r>
    </w:p>
    <w:p w:rsidR="00DA7800" w:rsidRDefault="00D83CCD">
      <w:pPr>
        <w:widowControl/>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（四）《深圳市科技计划项目管理办法》，深圳市科技创新委员会，深科技创新</w:t>
      </w:r>
      <w:proofErr w:type="gramStart"/>
      <w:r>
        <w:rPr>
          <w:rFonts w:ascii="仿宋_GB2312" w:eastAsia="仿宋_GB2312" w:hAnsi="仿宋_GB2312" w:cs="仿宋_GB2312" w:hint="eastAsia"/>
          <w:kern w:val="0"/>
          <w:sz w:val="32"/>
          <w:szCs w:val="32"/>
        </w:rPr>
        <w:t>规</w:t>
      </w:r>
      <w:proofErr w:type="gramEnd"/>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号；</w:t>
      </w:r>
    </w:p>
    <w:p w:rsidR="00DA7800" w:rsidRDefault="00D83CCD">
      <w:pPr>
        <w:shd w:val="clear" w:color="auto" w:fill="FFFFFF"/>
        <w:spacing w:line="560" w:lineRule="exact"/>
        <w:ind w:firstLineChars="200" w:firstLine="640"/>
        <w:outlineLvl w:val="3"/>
        <w:rPr>
          <w:rFonts w:ascii="黑体" w:eastAsia="黑体" w:hAnsi="黑体" w:cs="黑体"/>
          <w:color w:val="000000"/>
          <w:sz w:val="32"/>
          <w:szCs w:val="32"/>
        </w:rPr>
      </w:pPr>
      <w:r>
        <w:rPr>
          <w:rFonts w:ascii="仿宋_GB2312" w:eastAsia="仿宋_GB2312" w:hAnsi="仿宋_GB2312" w:cs="仿宋_GB2312" w:hint="eastAsia"/>
          <w:kern w:val="0"/>
          <w:sz w:val="32"/>
          <w:szCs w:val="32"/>
        </w:rPr>
        <w:t>（五）《深圳市科技研发资金管理办法》，深圳市科技创新委员会、深圳市财政局，深科技创新</w:t>
      </w:r>
      <w:proofErr w:type="gramStart"/>
      <w:r>
        <w:rPr>
          <w:rFonts w:ascii="仿宋_GB2312" w:eastAsia="仿宋_GB2312" w:hAnsi="仿宋_GB2312" w:cs="仿宋_GB2312" w:hint="eastAsia"/>
          <w:kern w:val="0"/>
          <w:sz w:val="32"/>
          <w:szCs w:val="32"/>
        </w:rPr>
        <w:t>规</w:t>
      </w:r>
      <w:proofErr w:type="gramEnd"/>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号。</w:t>
      </w:r>
    </w:p>
    <w:p w:rsidR="00DA7800" w:rsidRDefault="00D83CCD">
      <w:pPr>
        <w:pStyle w:val="3"/>
        <w:shd w:val="clear" w:color="auto" w:fill="FFFFFF"/>
        <w:spacing w:before="0" w:beforeAutospacing="0" w:after="72" w:afterAutospacing="0" w:line="560" w:lineRule="exact"/>
        <w:ind w:firstLineChars="199" w:firstLine="637"/>
        <w:rPr>
          <w:rFonts w:ascii="黑体" w:eastAsia="黑体" w:hAnsi="黑体"/>
          <w:b w:val="0"/>
          <w:sz w:val="32"/>
          <w:szCs w:val="32"/>
        </w:rPr>
      </w:pPr>
      <w:r>
        <w:rPr>
          <w:rFonts w:ascii="黑体" w:eastAsia="黑体" w:hAnsi="黑体" w:hint="eastAsia"/>
          <w:b w:val="0"/>
          <w:sz w:val="32"/>
          <w:szCs w:val="32"/>
        </w:rPr>
        <w:t>三、支持强度与方式</w:t>
      </w:r>
    </w:p>
    <w:p w:rsidR="00DA7800" w:rsidRDefault="00D83CCD">
      <w:pPr>
        <w:pStyle w:val="a3"/>
        <w:shd w:val="clear" w:color="auto" w:fill="FFFFFF"/>
        <w:spacing w:before="0" w:beforeAutospacing="0" w:afterAutospacing="0" w:line="560" w:lineRule="exact"/>
        <w:ind w:firstLineChars="200" w:firstLine="640"/>
        <w:jc w:val="both"/>
        <w:rPr>
          <w:rFonts w:ascii="仿宋_GB2312" w:eastAsia="仿宋_GB2312" w:hAnsi="仿宋_GB2312" w:cs="仿宋_GB2312"/>
          <w:color w:val="000000" w:themeColor="text1"/>
          <w:kern w:val="2"/>
          <w:sz w:val="32"/>
          <w:szCs w:val="32"/>
        </w:rPr>
      </w:pPr>
      <w:r>
        <w:rPr>
          <w:rFonts w:ascii="仿宋_GB2312" w:eastAsia="仿宋_GB2312" w:hAnsi="仿宋_GB2312" w:cs="仿宋_GB2312" w:hint="eastAsia"/>
          <w:sz w:val="32"/>
          <w:szCs w:val="32"/>
        </w:rPr>
        <w:lastRenderedPageBreak/>
        <w:t>支持强度：有数量限制，受科技研发资金年度总额控制，单个项目资助强度最高</w:t>
      </w:r>
      <w:r>
        <w:rPr>
          <w:rFonts w:ascii="仿宋_GB2312" w:eastAsia="仿宋_GB2312" w:hAnsi="仿宋_GB2312" w:cs="仿宋_GB2312" w:hint="eastAsia"/>
          <w:color w:val="000000" w:themeColor="text1"/>
          <w:kern w:val="2"/>
          <w:sz w:val="32"/>
          <w:szCs w:val="32"/>
        </w:rPr>
        <w:t>不超过</w:t>
      </w:r>
      <w:r>
        <w:rPr>
          <w:rFonts w:ascii="仿宋_GB2312" w:eastAsia="仿宋_GB2312" w:hAnsi="仿宋_GB2312" w:cs="仿宋_GB2312" w:hint="eastAsia"/>
          <w:color w:val="000000" w:themeColor="text1"/>
          <w:kern w:val="2"/>
          <w:sz w:val="32"/>
          <w:szCs w:val="32"/>
        </w:rPr>
        <w:t>500</w:t>
      </w:r>
      <w:r>
        <w:rPr>
          <w:rFonts w:ascii="仿宋_GB2312" w:eastAsia="仿宋_GB2312" w:hAnsi="仿宋_GB2312" w:cs="仿宋_GB2312" w:hint="eastAsia"/>
          <w:color w:val="000000" w:themeColor="text1"/>
          <w:kern w:val="2"/>
          <w:sz w:val="32"/>
          <w:szCs w:val="32"/>
        </w:rPr>
        <w:t>万元。</w:t>
      </w:r>
      <w:r>
        <w:rPr>
          <w:rFonts w:ascii="仿宋_GB2312" w:eastAsia="仿宋_GB2312" w:hAnsi="仿宋_GB2312" w:cs="仿宋_GB2312" w:hint="eastAsia"/>
          <w:sz w:val="32"/>
          <w:szCs w:val="32"/>
        </w:rPr>
        <w:t>资助资金纳入</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年市级财政预算安排</w:t>
      </w:r>
      <w:r>
        <w:rPr>
          <w:rFonts w:ascii="仿宋_GB2312" w:eastAsia="仿宋_GB2312" w:hAnsi="仿宋_GB2312" w:cs="仿宋_GB2312" w:hint="eastAsia"/>
          <w:sz w:val="32"/>
          <w:szCs w:val="32"/>
        </w:rPr>
        <w:t>。</w:t>
      </w:r>
    </w:p>
    <w:p w:rsidR="00DA7800" w:rsidRDefault="00D83CCD">
      <w:pPr>
        <w:pStyle w:val="a3"/>
        <w:shd w:val="clear" w:color="auto" w:fill="FFFFFF"/>
        <w:spacing w:before="0" w:beforeAutospacing="0" w:afterAutospacing="0" w:line="560" w:lineRule="exact"/>
        <w:ind w:firstLineChars="200" w:firstLine="640"/>
        <w:jc w:val="both"/>
        <w:rPr>
          <w:sz w:val="25"/>
          <w:szCs w:val="25"/>
        </w:rPr>
      </w:pPr>
      <w:r>
        <w:rPr>
          <w:rFonts w:ascii="仿宋_GB2312" w:eastAsia="仿宋_GB2312" w:hAnsi="仿宋_GB2312" w:cs="仿宋_GB2312" w:hint="eastAsia"/>
          <w:sz w:val="32"/>
          <w:szCs w:val="32"/>
        </w:rPr>
        <w:t>支持方式：</w:t>
      </w:r>
      <w:r>
        <w:rPr>
          <w:rFonts w:ascii="仿宋_GB2312" w:eastAsia="仿宋_GB2312" w:hAnsi="仿宋_GB2312" w:cs="仿宋_GB2312" w:hint="eastAsia"/>
          <w:bCs/>
          <w:sz w:val="32"/>
          <w:szCs w:val="32"/>
        </w:rPr>
        <w:t>事前分期资助或事后一次性补助。</w:t>
      </w:r>
    </w:p>
    <w:p w:rsidR="00DA7800" w:rsidRDefault="00D83CCD">
      <w:pPr>
        <w:pStyle w:val="3"/>
        <w:shd w:val="clear" w:color="auto" w:fill="FFFFFF"/>
        <w:spacing w:before="0" w:beforeAutospacing="0" w:after="72" w:afterAutospacing="0" w:line="560" w:lineRule="exact"/>
        <w:ind w:firstLineChars="199" w:firstLine="637"/>
        <w:rPr>
          <w:rFonts w:ascii="黑体" w:eastAsia="黑体" w:hAnsi="黑体"/>
          <w:b w:val="0"/>
          <w:sz w:val="32"/>
          <w:szCs w:val="32"/>
        </w:rPr>
      </w:pPr>
      <w:r>
        <w:rPr>
          <w:rFonts w:ascii="黑体" w:eastAsia="黑体" w:hAnsi="黑体" w:hint="eastAsia"/>
          <w:b w:val="0"/>
          <w:sz w:val="32"/>
          <w:szCs w:val="32"/>
        </w:rPr>
        <w:t>四、申请条件</w:t>
      </w:r>
    </w:p>
    <w:p w:rsidR="00DA7800" w:rsidRDefault="00D83CCD">
      <w:pPr>
        <w:pStyle w:val="a3"/>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t>申请技术攻关面上项目资助应当符合以下条件：</w:t>
      </w:r>
    </w:p>
    <w:p w:rsidR="00DA7800" w:rsidRDefault="00D83CCD">
      <w:pPr>
        <w:pStyle w:val="p0"/>
        <w:spacing w:line="560" w:lineRule="exact"/>
        <w:ind w:firstLine="645"/>
        <w:rPr>
          <w:rFonts w:ascii="仿宋_GB2312" w:eastAsia="仿宋_GB2312" w:cs="仿宋_GB2312"/>
          <w:sz w:val="32"/>
          <w:szCs w:val="32"/>
        </w:rPr>
      </w:pPr>
      <w:r>
        <w:rPr>
          <w:rFonts w:ascii="仿宋_GB2312" w:eastAsia="仿宋_GB2312" w:cs="仿宋_GB2312" w:hint="eastAsia"/>
          <w:sz w:val="32"/>
          <w:szCs w:val="32"/>
        </w:rPr>
        <w:t>（一）申请单位应当是在深圳市（含深</w:t>
      </w:r>
      <w:proofErr w:type="gramStart"/>
      <w:r>
        <w:rPr>
          <w:rFonts w:ascii="仿宋_GB2312" w:eastAsia="仿宋_GB2312" w:cs="仿宋_GB2312" w:hint="eastAsia"/>
          <w:sz w:val="32"/>
          <w:szCs w:val="32"/>
        </w:rPr>
        <w:t>汕</w:t>
      </w:r>
      <w:proofErr w:type="gramEnd"/>
      <w:r>
        <w:rPr>
          <w:rFonts w:ascii="仿宋_GB2312" w:eastAsia="仿宋_GB2312" w:cs="仿宋_GB2312" w:hint="eastAsia"/>
          <w:sz w:val="32"/>
          <w:szCs w:val="32"/>
        </w:rPr>
        <w:t>特别合作区</w:t>
      </w:r>
      <w:r>
        <w:rPr>
          <w:rFonts w:ascii="仿宋_GB2312" w:eastAsia="仿宋_GB2312" w:cs="仿宋_GB2312" w:hint="eastAsia"/>
          <w:sz w:val="32"/>
          <w:szCs w:val="32"/>
        </w:rPr>
        <w:t>，</w:t>
      </w:r>
      <w:r>
        <w:rPr>
          <w:rFonts w:ascii="仿宋_GB2312" w:eastAsia="仿宋_GB2312" w:cs="仿宋_GB2312" w:hint="eastAsia"/>
          <w:sz w:val="32"/>
          <w:szCs w:val="32"/>
        </w:rPr>
        <w:t>下同</w:t>
      </w:r>
      <w:r>
        <w:rPr>
          <w:rFonts w:ascii="仿宋_GB2312" w:eastAsia="仿宋_GB2312" w:cs="仿宋_GB2312" w:hint="eastAsia"/>
          <w:sz w:val="32"/>
          <w:szCs w:val="32"/>
        </w:rPr>
        <w:t>）依法注册、具有法人资格的</w:t>
      </w:r>
      <w:r>
        <w:rPr>
          <w:rFonts w:ascii="仿宋_GB2312" w:eastAsia="仿宋_GB2312" w:cs="仿宋_GB2312" w:hint="eastAsia"/>
          <w:sz w:val="32"/>
          <w:szCs w:val="32"/>
        </w:rPr>
        <w:t>企业，具备以下条件之一：</w:t>
      </w:r>
    </w:p>
    <w:p w:rsidR="00DA7800" w:rsidRDefault="00D83CCD">
      <w:pPr>
        <w:pStyle w:val="p0"/>
        <w:spacing w:line="560" w:lineRule="exact"/>
        <w:ind w:firstLine="645"/>
        <w:rPr>
          <w:rFonts w:ascii="仿宋_GB2312" w:eastAsia="仿宋_GB2312" w:cs="仿宋_GB2312"/>
          <w:sz w:val="32"/>
          <w:szCs w:val="32"/>
        </w:rPr>
      </w:pPr>
      <w:r>
        <w:rPr>
          <w:rFonts w:ascii="仿宋_GB2312" w:eastAsia="仿宋_GB2312" w:cs="仿宋_GB2312" w:hint="eastAsia"/>
          <w:sz w:val="32"/>
          <w:szCs w:val="32"/>
        </w:rPr>
        <w:t>1.2017-2019</w:t>
      </w:r>
      <w:r>
        <w:rPr>
          <w:rFonts w:ascii="仿宋_GB2312" w:eastAsia="仿宋_GB2312" w:cs="仿宋_GB2312" w:hint="eastAsia"/>
          <w:sz w:val="32"/>
          <w:szCs w:val="32"/>
        </w:rPr>
        <w:t>年获得认定的</w:t>
      </w:r>
      <w:r>
        <w:rPr>
          <w:rFonts w:ascii="仿宋_GB2312" w:eastAsia="仿宋_GB2312" w:cs="仿宋_GB2312" w:hint="eastAsia"/>
          <w:sz w:val="32"/>
          <w:szCs w:val="32"/>
        </w:rPr>
        <w:t>国家或深圳市高新技术企业、技术先进型服务企业</w:t>
      </w:r>
      <w:r>
        <w:rPr>
          <w:rFonts w:ascii="仿宋_GB2312" w:eastAsia="仿宋_GB2312" w:cs="仿宋_GB2312" w:hint="eastAsia"/>
          <w:sz w:val="32"/>
          <w:szCs w:val="32"/>
        </w:rPr>
        <w:t>；</w:t>
      </w:r>
    </w:p>
    <w:p w:rsidR="00DA7800" w:rsidRDefault="00D83CCD">
      <w:pPr>
        <w:pStyle w:val="p0"/>
        <w:spacing w:line="560" w:lineRule="exact"/>
        <w:ind w:firstLine="645"/>
        <w:rPr>
          <w:rFonts w:ascii="仿宋_GB2312" w:eastAsia="仿宋_GB2312" w:cs="仿宋_GB2312"/>
          <w:sz w:val="32"/>
          <w:szCs w:val="32"/>
        </w:rPr>
      </w:pPr>
      <w:r>
        <w:rPr>
          <w:rFonts w:ascii="仿宋_GB2312" w:eastAsia="仿宋_GB2312" w:cs="仿宋_GB2312" w:hint="eastAsia"/>
          <w:sz w:val="32"/>
          <w:szCs w:val="32"/>
        </w:rPr>
        <w:t>2.2019</w:t>
      </w:r>
      <w:r>
        <w:rPr>
          <w:rFonts w:ascii="仿宋_GB2312" w:eastAsia="仿宋_GB2312" w:cs="仿宋_GB2312" w:hint="eastAsia"/>
          <w:sz w:val="32"/>
          <w:szCs w:val="32"/>
        </w:rPr>
        <w:t>年度研发费用超过</w:t>
      </w:r>
      <w:r>
        <w:rPr>
          <w:rFonts w:ascii="仿宋_GB2312" w:eastAsia="仿宋_GB2312" w:cs="仿宋_GB2312" w:hint="eastAsia"/>
          <w:sz w:val="32"/>
          <w:szCs w:val="32"/>
        </w:rPr>
        <w:t>5000</w:t>
      </w:r>
      <w:r>
        <w:rPr>
          <w:rFonts w:ascii="仿宋_GB2312" w:eastAsia="仿宋_GB2312" w:cs="仿宋_GB2312" w:hint="eastAsia"/>
          <w:sz w:val="32"/>
          <w:szCs w:val="32"/>
        </w:rPr>
        <w:t>万元的企业</w:t>
      </w:r>
      <w:r>
        <w:rPr>
          <w:rFonts w:ascii="仿宋_GB2312" w:eastAsia="仿宋_GB2312" w:cs="仿宋_GB2312" w:hint="eastAsia"/>
          <w:sz w:val="32"/>
          <w:szCs w:val="32"/>
        </w:rPr>
        <w:t>；</w:t>
      </w:r>
    </w:p>
    <w:p w:rsidR="00DA7800" w:rsidRDefault="00D83CCD">
      <w:pPr>
        <w:pStyle w:val="p0"/>
        <w:spacing w:line="560" w:lineRule="exact"/>
        <w:ind w:firstLine="645"/>
        <w:rPr>
          <w:rFonts w:ascii="仿宋_GB2312" w:eastAsia="仿宋_GB2312" w:cs="仿宋_GB2312"/>
          <w:sz w:val="32"/>
          <w:szCs w:val="32"/>
        </w:rPr>
      </w:pPr>
      <w:r>
        <w:rPr>
          <w:rFonts w:ascii="仿宋_GB2312" w:eastAsia="仿宋_GB2312" w:cs="仿宋_GB2312" w:hint="eastAsia"/>
          <w:sz w:val="32"/>
          <w:szCs w:val="32"/>
        </w:rPr>
        <w:t>3.2019</w:t>
      </w:r>
      <w:r>
        <w:rPr>
          <w:rFonts w:ascii="仿宋_GB2312" w:eastAsia="仿宋_GB2312" w:cs="仿宋_GB2312" w:hint="eastAsia"/>
          <w:sz w:val="32"/>
          <w:szCs w:val="32"/>
        </w:rPr>
        <w:t>年度研发费用超过</w:t>
      </w:r>
      <w:r>
        <w:rPr>
          <w:rFonts w:ascii="仿宋_GB2312" w:eastAsia="仿宋_GB2312" w:cs="仿宋_GB2312" w:hint="eastAsia"/>
          <w:sz w:val="32"/>
          <w:szCs w:val="32"/>
        </w:rPr>
        <w:t>500</w:t>
      </w:r>
      <w:r>
        <w:rPr>
          <w:rFonts w:ascii="仿宋_GB2312" w:eastAsia="仿宋_GB2312" w:cs="仿宋_GB2312" w:hint="eastAsia"/>
          <w:sz w:val="32"/>
          <w:szCs w:val="32"/>
        </w:rPr>
        <w:t>万元，且研发费用总额占成本费用支出总额的比例不低于</w:t>
      </w:r>
      <w:r>
        <w:rPr>
          <w:rFonts w:ascii="仿宋_GB2312" w:eastAsia="仿宋_GB2312" w:cs="仿宋_GB2312" w:hint="eastAsia"/>
          <w:sz w:val="32"/>
          <w:szCs w:val="32"/>
        </w:rPr>
        <w:t>50%</w:t>
      </w:r>
      <w:r>
        <w:rPr>
          <w:rFonts w:ascii="仿宋_GB2312" w:eastAsia="仿宋_GB2312" w:cs="仿宋_GB2312" w:hint="eastAsia"/>
          <w:sz w:val="32"/>
          <w:szCs w:val="32"/>
        </w:rPr>
        <w:t>的申报</w:t>
      </w:r>
      <w:r>
        <w:rPr>
          <w:rFonts w:ascii="仿宋_GB2312" w:eastAsia="仿宋_GB2312" w:cs="仿宋_GB2312" w:hint="eastAsia"/>
          <w:b/>
          <w:bCs/>
          <w:sz w:val="32"/>
          <w:szCs w:val="32"/>
        </w:rPr>
        <w:t>生物与人口健康技术领域（仅限医药生物技术、中药天然药物、化学药研发技术、药物新剂型与制剂创制技术子领域）项目</w:t>
      </w:r>
      <w:r>
        <w:rPr>
          <w:rFonts w:ascii="仿宋_GB2312" w:eastAsia="仿宋_GB2312" w:cs="仿宋_GB2312" w:hint="eastAsia"/>
          <w:sz w:val="32"/>
          <w:szCs w:val="32"/>
        </w:rPr>
        <w:t>的</w:t>
      </w:r>
      <w:r>
        <w:rPr>
          <w:rFonts w:ascii="仿宋_GB2312" w:eastAsia="仿宋_GB2312" w:cs="仿宋_GB2312" w:hint="eastAsia"/>
          <w:b/>
          <w:bCs/>
          <w:sz w:val="32"/>
          <w:szCs w:val="32"/>
        </w:rPr>
        <w:t>药品研发生产</w:t>
      </w:r>
      <w:r>
        <w:rPr>
          <w:rFonts w:ascii="仿宋_GB2312" w:eastAsia="仿宋_GB2312" w:cs="仿宋_GB2312" w:hint="eastAsia"/>
          <w:sz w:val="32"/>
          <w:szCs w:val="32"/>
        </w:rPr>
        <w:t>企业</w:t>
      </w:r>
      <w:r>
        <w:rPr>
          <w:rFonts w:ascii="仿宋_GB2312" w:eastAsia="仿宋_GB2312" w:cs="仿宋_GB2312" w:hint="eastAsia"/>
          <w:sz w:val="32"/>
          <w:szCs w:val="32"/>
        </w:rPr>
        <w:t>。</w:t>
      </w:r>
    </w:p>
    <w:p w:rsidR="00DA7800" w:rsidRDefault="00D83CCD">
      <w:pPr>
        <w:pStyle w:val="p0"/>
        <w:spacing w:line="560" w:lineRule="exact"/>
        <w:ind w:firstLine="645"/>
        <w:rPr>
          <w:rFonts w:ascii="仿宋_GB2312" w:eastAsia="仿宋_GB2312" w:cs="仿宋_GB2312"/>
          <w:sz w:val="32"/>
          <w:szCs w:val="32"/>
        </w:rPr>
      </w:pPr>
      <w:r w:rsidRPr="00525EBE">
        <w:rPr>
          <w:rFonts w:ascii="仿宋_GB2312" w:eastAsia="仿宋_GB2312" w:cs="仿宋_GB2312" w:hint="eastAsia"/>
          <w:sz w:val="32"/>
          <w:szCs w:val="32"/>
          <w:highlight w:val="yellow"/>
        </w:rPr>
        <w:t>具有法人资格的</w:t>
      </w:r>
      <w:r w:rsidRPr="00525EBE">
        <w:rPr>
          <w:rFonts w:ascii="仿宋_GB2312" w:eastAsia="仿宋_GB2312" w:cs="仿宋_GB2312" w:hint="eastAsia"/>
          <w:sz w:val="32"/>
          <w:szCs w:val="32"/>
          <w:highlight w:val="yellow"/>
        </w:rPr>
        <w:t>高等院校、科研机构和社会组织等只能作为合作单位参与项目</w:t>
      </w:r>
      <w:r w:rsidRPr="00525EBE">
        <w:rPr>
          <w:rFonts w:ascii="仿宋_GB2312" w:eastAsia="仿宋_GB2312" w:cs="仿宋_GB2312" w:hint="eastAsia"/>
          <w:sz w:val="32"/>
          <w:szCs w:val="32"/>
          <w:highlight w:val="yellow"/>
        </w:rPr>
        <w:t>；</w:t>
      </w:r>
    </w:p>
    <w:p w:rsidR="00DA7800" w:rsidRDefault="00D83CCD">
      <w:pPr>
        <w:pStyle w:val="p0"/>
        <w:spacing w:line="560" w:lineRule="exact"/>
        <w:ind w:firstLine="645"/>
        <w:rPr>
          <w:rFonts w:ascii="仿宋_GB2312" w:eastAsia="仿宋_GB2312" w:cs="仿宋_GB2312"/>
          <w:sz w:val="32"/>
          <w:szCs w:val="32"/>
        </w:rPr>
      </w:pPr>
      <w:r>
        <w:rPr>
          <w:rFonts w:ascii="仿宋_GB2312" w:eastAsia="仿宋_GB2312" w:cs="仿宋_GB2312" w:hint="eastAsia"/>
          <w:sz w:val="32"/>
          <w:szCs w:val="32"/>
        </w:rPr>
        <w:t>（二）申请单位应当具有良好的研发基础和条件（在深圳具备研发场地、设施、人员等条件）、健全的财务制度和优秀的技术及管理团队，能提供相应的配套资金</w:t>
      </w:r>
      <w:r>
        <w:rPr>
          <w:rFonts w:ascii="仿宋_GB2312" w:eastAsia="仿宋_GB2312" w:cs="仿宋_GB2312" w:hint="eastAsia"/>
          <w:sz w:val="32"/>
          <w:szCs w:val="32"/>
        </w:rPr>
        <w:t>；</w:t>
      </w:r>
    </w:p>
    <w:p w:rsidR="00DA7800" w:rsidRDefault="00D83CCD">
      <w:pPr>
        <w:pStyle w:val="p0"/>
        <w:spacing w:line="560" w:lineRule="exact"/>
        <w:ind w:firstLine="645"/>
        <w:rPr>
          <w:rFonts w:ascii="仿宋_GB2312" w:eastAsia="仿宋_GB2312" w:cs="仿宋_GB2312"/>
          <w:sz w:val="32"/>
          <w:szCs w:val="32"/>
        </w:rPr>
      </w:pPr>
      <w:r>
        <w:rPr>
          <w:rFonts w:ascii="仿宋_GB2312" w:eastAsia="仿宋_GB2312" w:cs="仿宋_GB2312" w:hint="eastAsia"/>
          <w:sz w:val="32"/>
          <w:szCs w:val="32"/>
        </w:rPr>
        <w:t>（三）</w:t>
      </w:r>
      <w:r w:rsidRPr="00525EBE">
        <w:rPr>
          <w:rFonts w:ascii="仿宋_GB2312" w:eastAsia="仿宋_GB2312" w:cs="仿宋_GB2312" w:hint="eastAsia"/>
          <w:sz w:val="32"/>
          <w:szCs w:val="32"/>
          <w:highlight w:val="yellow"/>
        </w:rPr>
        <w:t>项目</w:t>
      </w:r>
      <w:r w:rsidRPr="00525EBE">
        <w:rPr>
          <w:rFonts w:ascii="仿宋_GB2312" w:eastAsia="仿宋_GB2312" w:cs="仿宋_GB2312" w:hint="eastAsia"/>
          <w:sz w:val="32"/>
          <w:szCs w:val="32"/>
          <w:highlight w:val="yellow"/>
        </w:rPr>
        <w:t>自筹资金不低于申请的财政资助金额</w:t>
      </w:r>
      <w:r w:rsidRPr="00525EBE">
        <w:rPr>
          <w:rFonts w:ascii="仿宋_GB2312" w:eastAsia="仿宋_GB2312" w:cs="仿宋_GB2312" w:hint="eastAsia"/>
          <w:sz w:val="32"/>
          <w:szCs w:val="32"/>
          <w:highlight w:val="yellow"/>
        </w:rPr>
        <w:t>；</w:t>
      </w:r>
    </w:p>
    <w:p w:rsidR="00DA7800" w:rsidRDefault="00D83CCD">
      <w:pPr>
        <w:pStyle w:val="p0"/>
        <w:spacing w:line="560" w:lineRule="exact"/>
        <w:ind w:firstLine="645"/>
        <w:rPr>
          <w:rFonts w:ascii="仿宋_GB2312" w:eastAsia="仿宋_GB2312" w:cs="仿宋_GB2312"/>
          <w:b/>
          <w:bCs/>
          <w:sz w:val="32"/>
          <w:szCs w:val="32"/>
        </w:rPr>
      </w:pPr>
      <w:r>
        <w:rPr>
          <w:rFonts w:ascii="仿宋_GB2312" w:eastAsia="仿宋_GB2312" w:cs="仿宋_GB2312" w:hint="eastAsia"/>
          <w:sz w:val="32"/>
          <w:szCs w:val="32"/>
        </w:rPr>
        <w:lastRenderedPageBreak/>
        <w:t>（</w:t>
      </w:r>
      <w:r>
        <w:rPr>
          <w:rFonts w:ascii="仿宋_GB2312" w:eastAsia="仿宋_GB2312" w:cs="仿宋_GB2312" w:hint="eastAsia"/>
          <w:sz w:val="32"/>
          <w:szCs w:val="32"/>
        </w:rPr>
        <w:t>四</w:t>
      </w:r>
      <w:r>
        <w:rPr>
          <w:rFonts w:ascii="仿宋_GB2312" w:eastAsia="仿宋_GB2312" w:cs="仿宋_GB2312" w:hint="eastAsia"/>
          <w:sz w:val="32"/>
          <w:szCs w:val="32"/>
        </w:rPr>
        <w:t>）项目负责人应为申请单位的全职研究人员，且项目完成年度不超过</w:t>
      </w:r>
      <w:r>
        <w:rPr>
          <w:rFonts w:ascii="仿宋_GB2312" w:eastAsia="仿宋_GB2312" w:cs="仿宋_GB2312" w:hint="eastAsia"/>
          <w:sz w:val="32"/>
          <w:szCs w:val="32"/>
        </w:rPr>
        <w:t>60</w:t>
      </w:r>
      <w:r>
        <w:rPr>
          <w:rFonts w:ascii="仿宋_GB2312" w:eastAsia="仿宋_GB2312" w:cs="仿宋_GB2312" w:hint="eastAsia"/>
          <w:sz w:val="32"/>
          <w:szCs w:val="32"/>
        </w:rPr>
        <w:t>周岁</w:t>
      </w:r>
      <w:r>
        <w:rPr>
          <w:rFonts w:ascii="仿宋_GB2312" w:eastAsia="仿宋_GB2312" w:cs="仿宋_GB2312" w:hint="eastAsia"/>
          <w:sz w:val="32"/>
          <w:szCs w:val="32"/>
        </w:rPr>
        <w:t>;</w:t>
      </w:r>
      <w:r>
        <w:rPr>
          <w:rFonts w:ascii="仿宋_GB2312" w:eastAsia="仿宋_GB2312" w:cs="仿宋_GB2312" w:hint="eastAsia"/>
          <w:sz w:val="32"/>
          <w:szCs w:val="32"/>
        </w:rPr>
        <w:t>项目组成员总人数的</w:t>
      </w:r>
      <w:r>
        <w:rPr>
          <w:rFonts w:ascii="仿宋_GB2312" w:eastAsia="仿宋_GB2312" w:cs="仿宋_GB2312" w:hint="eastAsia"/>
          <w:sz w:val="32"/>
          <w:szCs w:val="32"/>
        </w:rPr>
        <w:t>50%</w:t>
      </w:r>
      <w:r>
        <w:rPr>
          <w:rFonts w:ascii="仿宋_GB2312" w:eastAsia="仿宋_GB2312" w:cs="仿宋_GB2312" w:hint="eastAsia"/>
          <w:sz w:val="32"/>
          <w:szCs w:val="32"/>
        </w:rPr>
        <w:t>以上须在深圳购买社会保险半年以上</w:t>
      </w:r>
      <w:r>
        <w:rPr>
          <w:rFonts w:ascii="仿宋_GB2312" w:eastAsia="仿宋_GB2312" w:cs="仿宋_GB2312" w:hint="eastAsia"/>
          <w:sz w:val="32"/>
          <w:szCs w:val="32"/>
        </w:rPr>
        <w:t>；</w:t>
      </w:r>
    </w:p>
    <w:p w:rsidR="00DA7800" w:rsidRDefault="00D83CCD">
      <w:pPr>
        <w:pStyle w:val="p0"/>
        <w:spacing w:line="560" w:lineRule="exact"/>
        <w:ind w:firstLine="645"/>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五</w:t>
      </w:r>
      <w:r>
        <w:rPr>
          <w:rFonts w:ascii="仿宋_GB2312" w:eastAsia="仿宋_GB2312" w:cs="仿宋_GB2312" w:hint="eastAsia"/>
          <w:sz w:val="32"/>
          <w:szCs w:val="32"/>
        </w:rPr>
        <w:t>）有合作单位的，应当注意以下事项：</w:t>
      </w:r>
    </w:p>
    <w:p w:rsidR="00DA7800" w:rsidRDefault="00D83CCD">
      <w:pPr>
        <w:pStyle w:val="p0"/>
        <w:spacing w:line="560" w:lineRule="exact"/>
        <w:ind w:firstLine="645"/>
        <w:rPr>
          <w:rFonts w:ascii="仿宋_GB2312" w:eastAsia="仿宋_GB2312" w:cs="仿宋_GB2312"/>
          <w:sz w:val="32"/>
          <w:szCs w:val="32"/>
        </w:rPr>
      </w:pPr>
      <w:r w:rsidRPr="00525EBE">
        <w:rPr>
          <w:rFonts w:ascii="仿宋_GB2312" w:eastAsia="仿宋_GB2312" w:cs="仿宋_GB2312" w:hint="eastAsia"/>
          <w:sz w:val="32"/>
          <w:szCs w:val="32"/>
          <w:highlight w:val="yellow"/>
        </w:rPr>
        <w:t>1.</w:t>
      </w:r>
      <w:r w:rsidRPr="00525EBE">
        <w:rPr>
          <w:rFonts w:ascii="仿宋_GB2312" w:eastAsia="仿宋_GB2312" w:cs="仿宋_GB2312" w:hint="eastAsia"/>
          <w:sz w:val="32"/>
          <w:szCs w:val="32"/>
          <w:highlight w:val="yellow"/>
        </w:rPr>
        <w:t>合作单位不超过</w:t>
      </w:r>
      <w:r w:rsidRPr="00525EBE">
        <w:rPr>
          <w:rFonts w:ascii="仿宋_GB2312" w:eastAsia="仿宋_GB2312" w:cs="仿宋_GB2312" w:hint="eastAsia"/>
          <w:sz w:val="32"/>
          <w:szCs w:val="32"/>
          <w:highlight w:val="yellow"/>
        </w:rPr>
        <w:t>2</w:t>
      </w:r>
      <w:r w:rsidRPr="00525EBE">
        <w:rPr>
          <w:rFonts w:ascii="仿宋_GB2312" w:eastAsia="仿宋_GB2312" w:cs="仿宋_GB2312" w:hint="eastAsia"/>
          <w:sz w:val="32"/>
          <w:szCs w:val="32"/>
          <w:highlight w:val="yellow"/>
        </w:rPr>
        <w:t>个；</w:t>
      </w:r>
    </w:p>
    <w:p w:rsidR="00DA7800" w:rsidRDefault="00D83CCD">
      <w:pPr>
        <w:pStyle w:val="p0"/>
        <w:spacing w:line="560" w:lineRule="exact"/>
        <w:ind w:firstLine="645"/>
        <w:rPr>
          <w:rFonts w:ascii="仿宋_GB2312" w:eastAsia="仿宋_GB2312" w:cs="仿宋_GB2312"/>
          <w:sz w:val="32"/>
          <w:szCs w:val="32"/>
        </w:rPr>
      </w:pPr>
      <w:r>
        <w:rPr>
          <w:rFonts w:ascii="仿宋_GB2312" w:eastAsia="仿宋_GB2312" w:cs="仿宋_GB2312" w:hint="eastAsia"/>
          <w:sz w:val="32"/>
          <w:szCs w:val="32"/>
        </w:rPr>
        <w:t>2.</w:t>
      </w:r>
      <w:r>
        <w:rPr>
          <w:rFonts w:ascii="仿宋_GB2312" w:eastAsia="仿宋_GB2312" w:cs="仿宋_GB2312" w:hint="eastAsia"/>
          <w:sz w:val="32"/>
          <w:szCs w:val="32"/>
        </w:rPr>
        <w:t>申请书中填报合作单位名称并加盖合作单位公章，如果项目无合作单位，则明确填写“无合作单位”；</w:t>
      </w:r>
    </w:p>
    <w:p w:rsidR="00DA7800" w:rsidRDefault="00D83CCD">
      <w:pPr>
        <w:pStyle w:val="p0"/>
        <w:spacing w:line="560" w:lineRule="exact"/>
        <w:ind w:firstLine="645"/>
        <w:rPr>
          <w:rFonts w:ascii="仿宋_GB2312" w:eastAsia="仿宋_GB2312" w:cs="仿宋_GB2312"/>
          <w:sz w:val="32"/>
          <w:szCs w:val="32"/>
        </w:rPr>
      </w:pPr>
      <w:r w:rsidRPr="00525EBE">
        <w:rPr>
          <w:rFonts w:ascii="仿宋_GB2312" w:eastAsia="仿宋_GB2312" w:cs="仿宋_GB2312" w:hint="eastAsia"/>
          <w:sz w:val="32"/>
          <w:szCs w:val="32"/>
          <w:highlight w:val="yellow"/>
        </w:rPr>
        <w:t>3.</w:t>
      </w:r>
      <w:r w:rsidRPr="00525EBE">
        <w:rPr>
          <w:rFonts w:ascii="仿宋_GB2312" w:eastAsia="仿宋_GB2312" w:cs="仿宋_GB2312" w:hint="eastAsia"/>
          <w:sz w:val="32"/>
          <w:szCs w:val="32"/>
          <w:highlight w:val="yellow"/>
        </w:rPr>
        <w:t>合作协议中应明确申请单位和合作单位的研发内容分工、知识产权分配等相关内容，其中申请单位应当负责研发内容的</w:t>
      </w:r>
      <w:r w:rsidRPr="00525EBE">
        <w:rPr>
          <w:rFonts w:ascii="仿宋_GB2312" w:eastAsia="仿宋_GB2312" w:cs="仿宋_GB2312" w:hint="eastAsia"/>
          <w:sz w:val="32"/>
          <w:szCs w:val="32"/>
          <w:highlight w:val="yellow"/>
        </w:rPr>
        <w:t>50%</w:t>
      </w:r>
      <w:r w:rsidRPr="00525EBE">
        <w:rPr>
          <w:rFonts w:ascii="仿宋_GB2312" w:eastAsia="仿宋_GB2312" w:cs="仿宋_GB2312" w:hint="eastAsia"/>
          <w:sz w:val="32"/>
          <w:szCs w:val="32"/>
          <w:highlight w:val="yellow"/>
        </w:rPr>
        <w:t>以上；</w:t>
      </w:r>
    </w:p>
    <w:p w:rsidR="00DA7800" w:rsidRDefault="00D83CCD">
      <w:pPr>
        <w:pStyle w:val="p0"/>
        <w:spacing w:line="560" w:lineRule="exact"/>
        <w:ind w:firstLine="645"/>
        <w:rPr>
          <w:rFonts w:ascii="仿宋_GB2312" w:eastAsia="仿宋_GB2312" w:cs="仿宋_GB2312"/>
          <w:b/>
          <w:bCs/>
          <w:sz w:val="32"/>
          <w:szCs w:val="32"/>
        </w:rPr>
      </w:pPr>
      <w:r>
        <w:rPr>
          <w:rFonts w:ascii="仿宋_GB2312" w:eastAsia="仿宋_GB2312" w:cs="仿宋_GB2312" w:hint="eastAsia"/>
          <w:sz w:val="32"/>
          <w:szCs w:val="32"/>
        </w:rPr>
        <w:t>4.</w:t>
      </w:r>
      <w:r>
        <w:rPr>
          <w:rFonts w:ascii="仿宋_GB2312" w:eastAsia="仿宋_GB2312" w:cs="仿宋_GB2312" w:hint="eastAsia"/>
          <w:sz w:val="32"/>
          <w:szCs w:val="32"/>
        </w:rPr>
        <w:t>申请单位财政资助资金分配比例不少于单个合作单位的分配比例</w:t>
      </w:r>
      <w:r>
        <w:rPr>
          <w:rFonts w:ascii="仿宋_GB2312" w:eastAsia="仿宋_GB2312" w:cs="仿宋_GB2312" w:hint="eastAsia"/>
          <w:sz w:val="32"/>
          <w:szCs w:val="32"/>
        </w:rPr>
        <w:t>，</w:t>
      </w:r>
      <w:r>
        <w:rPr>
          <w:rFonts w:ascii="仿宋_GB2312" w:eastAsia="仿宋_GB2312" w:cs="仿宋_GB2312" w:hint="eastAsia"/>
          <w:sz w:val="32"/>
          <w:szCs w:val="32"/>
        </w:rPr>
        <w:t>深圳市外单位作为合作单位的，不参与分配财政资助资金</w:t>
      </w:r>
      <w:r>
        <w:rPr>
          <w:rFonts w:ascii="仿宋_GB2312" w:eastAsia="仿宋_GB2312" w:cs="仿宋_GB2312" w:hint="eastAsia"/>
          <w:sz w:val="32"/>
          <w:szCs w:val="32"/>
        </w:rPr>
        <w:t>；</w:t>
      </w:r>
    </w:p>
    <w:p w:rsidR="00DA7800" w:rsidRDefault="00D83CCD">
      <w:pPr>
        <w:pStyle w:val="p0"/>
        <w:spacing w:line="560" w:lineRule="exact"/>
        <w:ind w:firstLine="645"/>
        <w:rPr>
          <w:rFonts w:ascii="仿宋_GB2312" w:eastAsia="仿宋_GB2312" w:cs="仿宋_GB2312"/>
          <w:sz w:val="32"/>
          <w:szCs w:val="32"/>
        </w:rPr>
      </w:pPr>
      <w:r>
        <w:rPr>
          <w:rFonts w:ascii="仿宋_GB2312" w:eastAsia="仿宋_GB2312" w:cs="仿宋_GB2312" w:hint="eastAsia"/>
          <w:sz w:val="32"/>
          <w:szCs w:val="32"/>
        </w:rPr>
        <w:t>5</w:t>
      </w:r>
      <w:r>
        <w:rPr>
          <w:rFonts w:ascii="仿宋_GB2312" w:eastAsia="仿宋_GB2312" w:cs="仿宋_GB2312" w:hint="eastAsia"/>
          <w:sz w:val="32"/>
          <w:szCs w:val="32"/>
        </w:rPr>
        <w:t>.</w:t>
      </w:r>
      <w:r>
        <w:rPr>
          <w:rFonts w:ascii="仿宋_GB2312" w:eastAsia="仿宋_GB2312" w:cs="仿宋_GB2312" w:hint="eastAsia"/>
          <w:sz w:val="32"/>
          <w:szCs w:val="32"/>
        </w:rPr>
        <w:t>项目组</w:t>
      </w:r>
      <w:r>
        <w:rPr>
          <w:rFonts w:ascii="仿宋_GB2312" w:eastAsia="仿宋_GB2312" w:cs="仿宋_GB2312" w:hint="eastAsia"/>
          <w:sz w:val="32"/>
          <w:szCs w:val="32"/>
        </w:rPr>
        <w:t>5</w:t>
      </w:r>
      <w:r>
        <w:rPr>
          <w:rFonts w:ascii="仿宋_GB2312" w:eastAsia="仿宋_GB2312" w:cs="仿宋_GB2312" w:hint="eastAsia"/>
          <w:sz w:val="32"/>
          <w:szCs w:val="32"/>
        </w:rPr>
        <w:t>位主要成员中至少</w:t>
      </w:r>
      <w:r>
        <w:rPr>
          <w:rFonts w:ascii="仿宋_GB2312" w:eastAsia="仿宋_GB2312" w:cs="仿宋_GB2312" w:hint="eastAsia"/>
          <w:sz w:val="32"/>
          <w:szCs w:val="32"/>
        </w:rPr>
        <w:t>3</w:t>
      </w:r>
      <w:r>
        <w:rPr>
          <w:rFonts w:ascii="仿宋_GB2312" w:eastAsia="仿宋_GB2312" w:cs="仿宋_GB2312" w:hint="eastAsia"/>
          <w:sz w:val="32"/>
          <w:szCs w:val="32"/>
        </w:rPr>
        <w:t>位为申请单位人员。</w:t>
      </w:r>
    </w:p>
    <w:p w:rsidR="00DA7800" w:rsidRDefault="00D83CCD">
      <w:pPr>
        <w:spacing w:line="560" w:lineRule="exact"/>
        <w:ind w:firstLineChars="200" w:firstLine="640"/>
        <w:jc w:val="left"/>
        <w:rPr>
          <w:rFonts w:ascii="仿宋_GB2312" w:eastAsia="仿宋_GB2312" w:hAnsi="仿宋_GB2312" w:cs="宋体"/>
          <w:color w:val="000000" w:themeColor="text1"/>
          <w:kern w:val="0"/>
          <w:sz w:val="32"/>
          <w:szCs w:val="23"/>
        </w:rPr>
      </w:pPr>
      <w:r>
        <w:rPr>
          <w:rFonts w:ascii="仿宋_GB2312" w:eastAsia="仿宋_GB2312" w:hAnsi="仿宋_GB2312" w:cs="宋体" w:hint="eastAsia"/>
          <w:color w:val="000000" w:themeColor="text1"/>
          <w:kern w:val="0"/>
          <w:sz w:val="32"/>
          <w:szCs w:val="23"/>
        </w:rPr>
        <w:t>（六）申请单位同一项目</w:t>
      </w:r>
      <w:r>
        <w:rPr>
          <w:rFonts w:ascii="仿宋_GB2312" w:eastAsia="仿宋_GB2312" w:hAnsi="仿宋_GB2312" w:cs="宋体" w:hint="eastAsia"/>
          <w:color w:val="000000" w:themeColor="text1"/>
          <w:kern w:val="0"/>
          <w:sz w:val="32"/>
          <w:szCs w:val="23"/>
        </w:rPr>
        <w:t>不得多头申请和重复申请；</w:t>
      </w:r>
    </w:p>
    <w:p w:rsidR="00DA7800" w:rsidRDefault="00D83CCD">
      <w:pPr>
        <w:spacing w:line="560" w:lineRule="exact"/>
        <w:ind w:firstLineChars="200" w:firstLine="640"/>
        <w:jc w:val="left"/>
        <w:rPr>
          <w:rFonts w:ascii="仿宋_GB2312" w:eastAsia="仿宋_GB2312" w:hAnsi="仿宋_GB2312" w:cs="宋体"/>
          <w:color w:val="000000" w:themeColor="text1"/>
          <w:kern w:val="0"/>
          <w:sz w:val="32"/>
          <w:szCs w:val="23"/>
        </w:rPr>
      </w:pPr>
      <w:r>
        <w:rPr>
          <w:rFonts w:ascii="仿宋_GB2312" w:eastAsia="仿宋_GB2312" w:hAnsi="仿宋_GB2312" w:cs="宋体" w:hint="eastAsia"/>
          <w:color w:val="000000" w:themeColor="text1"/>
          <w:kern w:val="0"/>
          <w:sz w:val="32"/>
          <w:szCs w:val="23"/>
        </w:rPr>
        <w:t>（</w:t>
      </w:r>
      <w:r>
        <w:rPr>
          <w:rFonts w:ascii="仿宋_GB2312" w:eastAsia="仿宋_GB2312" w:hAnsi="仿宋_GB2312" w:cs="宋体" w:hint="eastAsia"/>
          <w:color w:val="000000" w:themeColor="text1"/>
          <w:kern w:val="0"/>
          <w:sz w:val="32"/>
          <w:szCs w:val="23"/>
        </w:rPr>
        <w:t>七</w:t>
      </w:r>
      <w:r>
        <w:rPr>
          <w:rFonts w:ascii="仿宋_GB2312" w:eastAsia="仿宋_GB2312" w:hAnsi="仿宋_GB2312" w:cs="宋体" w:hint="eastAsia"/>
          <w:color w:val="000000" w:themeColor="text1"/>
          <w:kern w:val="0"/>
          <w:sz w:val="32"/>
          <w:szCs w:val="23"/>
        </w:rPr>
        <w:t>）申请（包括合作）单位、项目负责人和项目组主要成员未列入科研诚信异常名录；</w:t>
      </w:r>
    </w:p>
    <w:p w:rsidR="00DA7800" w:rsidRDefault="00D83C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宋体" w:hint="eastAsia"/>
          <w:color w:val="000000" w:themeColor="text1"/>
          <w:sz w:val="32"/>
          <w:szCs w:val="23"/>
        </w:rPr>
        <w:t>（</w:t>
      </w:r>
      <w:r>
        <w:rPr>
          <w:rFonts w:ascii="仿宋_GB2312" w:eastAsia="仿宋_GB2312" w:hAnsi="仿宋_GB2312" w:cs="宋体" w:hint="eastAsia"/>
          <w:color w:val="000000" w:themeColor="text1"/>
          <w:sz w:val="32"/>
          <w:szCs w:val="23"/>
        </w:rPr>
        <w:t>八</w:t>
      </w:r>
      <w:r>
        <w:rPr>
          <w:rFonts w:ascii="仿宋_GB2312" w:eastAsia="仿宋_GB2312" w:hAnsi="仿宋_GB2312" w:cs="宋体" w:hint="eastAsia"/>
          <w:color w:val="000000" w:themeColor="text1"/>
          <w:sz w:val="32"/>
          <w:szCs w:val="23"/>
        </w:rPr>
        <w:t>）</w:t>
      </w:r>
      <w:r>
        <w:rPr>
          <w:rFonts w:ascii="仿宋_GB2312" w:eastAsia="仿宋_GB2312" w:hAnsi="仿宋_GB2312" w:cs="仿宋_GB2312" w:hint="eastAsia"/>
          <w:sz w:val="32"/>
          <w:szCs w:val="32"/>
        </w:rPr>
        <w:t>技术攻关面上项目按照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深圳市科技创新委员会关于</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年申请科技计划项目限项要求的通知</w:t>
      </w:r>
      <w:r>
        <w:rPr>
          <w:rFonts w:ascii="仿宋_GB2312" w:eastAsia="仿宋_GB2312" w:hAnsi="仿宋_GB2312" w:cs="仿宋_GB2312" w:hint="eastAsia"/>
          <w:sz w:val="32"/>
          <w:szCs w:val="32"/>
        </w:rPr>
        <w:t>》规定的</w:t>
      </w:r>
      <w:r>
        <w:rPr>
          <w:rFonts w:ascii="仿宋_GB2312" w:eastAsia="仿宋_GB2312" w:hAnsi="仿宋_GB2312" w:cs="仿宋_GB2312" w:hint="eastAsia"/>
          <w:sz w:val="32"/>
          <w:szCs w:val="32"/>
        </w:rPr>
        <w:t>原则</w:t>
      </w:r>
      <w:r>
        <w:rPr>
          <w:rFonts w:ascii="仿宋_GB2312" w:eastAsia="仿宋_GB2312" w:hAnsi="仿宋_GB2312" w:cs="仿宋_GB2312" w:hint="eastAsia"/>
          <w:sz w:val="32"/>
          <w:szCs w:val="32"/>
        </w:rPr>
        <w:t>进行</w:t>
      </w:r>
      <w:r>
        <w:rPr>
          <w:rFonts w:ascii="仿宋_GB2312" w:eastAsia="仿宋_GB2312" w:hAnsi="仿宋_GB2312" w:cs="仿宋_GB2312" w:hint="eastAsia"/>
          <w:sz w:val="32"/>
          <w:szCs w:val="32"/>
        </w:rPr>
        <w:t>限项申报。</w:t>
      </w:r>
    </w:p>
    <w:p w:rsidR="00DA7800" w:rsidRDefault="00D83CCD">
      <w:pPr>
        <w:pStyle w:val="p0"/>
        <w:spacing w:line="560" w:lineRule="exact"/>
        <w:ind w:firstLine="645"/>
        <w:rPr>
          <w:rFonts w:ascii="仿宋_GB2312" w:eastAsia="仿宋_GB2312" w:hAnsi="仿宋_GB2312" w:cs="仿宋_GB2312"/>
          <w:color w:val="000000" w:themeColor="text1"/>
          <w:sz w:val="32"/>
          <w:szCs w:val="23"/>
        </w:rPr>
      </w:pP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如果项目申请涉及科研伦理与科技安全（如生物安全、信息安全等）的相关问题，申请单位应当严格执行国家有关法律法规和伦理准则。</w:t>
      </w:r>
    </w:p>
    <w:p w:rsidR="00DA7800" w:rsidRDefault="00D83CCD">
      <w:pPr>
        <w:pStyle w:val="3"/>
        <w:shd w:val="clear" w:color="auto" w:fill="FFFFFF"/>
        <w:spacing w:before="0" w:beforeAutospacing="0" w:after="72" w:afterAutospacing="0" w:line="560" w:lineRule="exact"/>
        <w:ind w:firstLineChars="199" w:firstLine="637"/>
        <w:rPr>
          <w:rFonts w:ascii="黑体" w:eastAsia="黑体" w:hAnsi="黑体"/>
          <w:b w:val="0"/>
          <w:sz w:val="32"/>
          <w:szCs w:val="32"/>
        </w:rPr>
      </w:pPr>
      <w:r>
        <w:rPr>
          <w:rFonts w:ascii="黑体" w:eastAsia="黑体" w:hAnsi="黑体" w:hint="eastAsia"/>
          <w:b w:val="0"/>
          <w:sz w:val="32"/>
          <w:szCs w:val="32"/>
        </w:rPr>
        <w:t>五、申请材料</w:t>
      </w:r>
    </w:p>
    <w:p w:rsidR="00DA7800" w:rsidRDefault="00D83CCD">
      <w:pPr>
        <w:pStyle w:val="a3"/>
        <w:shd w:val="clear" w:color="auto" w:fill="FFFFFF"/>
        <w:snapToGrid w:val="0"/>
        <w:spacing w:before="0" w:beforeAutospacing="0" w:afterAutospacing="0" w:line="560" w:lineRule="exact"/>
        <w:ind w:firstLineChars="200" w:firstLine="640"/>
        <w:rPr>
          <w:rFonts w:ascii="仿宋_GB2312" w:eastAsia="仿宋_GB2312"/>
          <w:kern w:val="2"/>
          <w:sz w:val="32"/>
          <w:szCs w:val="32"/>
        </w:rPr>
      </w:pPr>
      <w:r>
        <w:rPr>
          <w:rFonts w:ascii="仿宋_GB2312" w:eastAsia="仿宋_GB2312" w:hint="eastAsia"/>
          <w:kern w:val="2"/>
          <w:sz w:val="32"/>
          <w:szCs w:val="32"/>
        </w:rPr>
        <w:lastRenderedPageBreak/>
        <w:t>（一）深圳市创新创业计划技术攻关面上项目申请书</w:t>
      </w:r>
      <w:r>
        <w:rPr>
          <w:rFonts w:ascii="仿宋_GB2312" w:eastAsia="仿宋_GB2312" w:hint="eastAsia"/>
          <w:kern w:val="2"/>
          <w:sz w:val="32"/>
          <w:szCs w:val="32"/>
        </w:rPr>
        <w:t>原件</w:t>
      </w:r>
      <w:r>
        <w:rPr>
          <w:rFonts w:ascii="仿宋_GB2312" w:eastAsia="仿宋_GB2312" w:hint="eastAsia"/>
          <w:kern w:val="2"/>
          <w:sz w:val="32"/>
          <w:szCs w:val="32"/>
        </w:rPr>
        <w:t>；</w:t>
      </w:r>
    </w:p>
    <w:p w:rsidR="00DA7800" w:rsidRDefault="00D83CCD">
      <w:pPr>
        <w:pStyle w:val="a3"/>
        <w:shd w:val="clear" w:color="auto" w:fill="FFFFFF"/>
        <w:snapToGrid w:val="0"/>
        <w:spacing w:before="0" w:beforeAutospacing="0" w:afterAutospacing="0" w:line="560" w:lineRule="exact"/>
        <w:ind w:firstLineChars="200" w:firstLine="640"/>
        <w:rPr>
          <w:rFonts w:ascii="仿宋_GB2312" w:eastAsia="仿宋_GB2312" w:hAnsi="仿宋_GB2312" w:cs="仿宋_GB2312"/>
          <w:color w:val="000000" w:themeColor="text1"/>
          <w:kern w:val="2"/>
          <w:sz w:val="32"/>
          <w:szCs w:val="32"/>
        </w:rPr>
      </w:pPr>
      <w:r>
        <w:rPr>
          <w:rFonts w:ascii="仿宋_GB2312" w:eastAsia="仿宋_GB2312" w:hAnsi="仿宋_GB2312" w:cs="仿宋_GB2312" w:hint="eastAsia"/>
          <w:color w:val="000000" w:themeColor="text1"/>
          <w:kern w:val="2"/>
          <w:sz w:val="32"/>
          <w:szCs w:val="32"/>
        </w:rPr>
        <w:t>（二）</w:t>
      </w:r>
      <w:r>
        <w:rPr>
          <w:rFonts w:ascii="仿宋_GB2312" w:eastAsia="仿宋_GB2312" w:hAnsi="仿宋_GB2312" w:cs="仿宋_GB2312" w:hint="eastAsia"/>
          <w:kern w:val="2"/>
          <w:sz w:val="32"/>
          <w:szCs w:val="32"/>
        </w:rPr>
        <w:t>201</w:t>
      </w:r>
      <w:r>
        <w:rPr>
          <w:rFonts w:ascii="仿宋_GB2312" w:eastAsia="仿宋_GB2312" w:hAnsi="仿宋_GB2312" w:cs="仿宋_GB2312" w:hint="eastAsia"/>
          <w:kern w:val="2"/>
          <w:sz w:val="32"/>
          <w:szCs w:val="32"/>
        </w:rPr>
        <w:t>9</w:t>
      </w:r>
      <w:r>
        <w:rPr>
          <w:rFonts w:ascii="仿宋_GB2312" w:eastAsia="仿宋_GB2312" w:hAnsi="仿宋_GB2312" w:cs="仿宋_GB2312" w:hint="eastAsia"/>
          <w:kern w:val="2"/>
          <w:sz w:val="32"/>
          <w:szCs w:val="32"/>
        </w:rPr>
        <w:t>年度</w:t>
      </w:r>
      <w:r>
        <w:rPr>
          <w:rFonts w:ascii="仿宋_GB2312" w:eastAsia="仿宋_GB2312" w:hAnsi="仿宋_GB2312" w:cs="仿宋_GB2312" w:hint="eastAsia"/>
          <w:color w:val="000000" w:themeColor="text1"/>
          <w:kern w:val="2"/>
          <w:sz w:val="32"/>
          <w:szCs w:val="32"/>
        </w:rPr>
        <w:t>完税证明复印件；</w:t>
      </w:r>
    </w:p>
    <w:p w:rsidR="00DA7800" w:rsidRDefault="00D83CCD">
      <w:pPr>
        <w:pStyle w:val="a3"/>
        <w:shd w:val="clear" w:color="auto" w:fill="FFFFFF"/>
        <w:snapToGrid w:val="0"/>
        <w:spacing w:before="0" w:beforeAutospacing="0" w:afterAutospacing="0" w:line="560" w:lineRule="exact"/>
        <w:ind w:firstLineChars="200" w:firstLine="640"/>
        <w:rPr>
          <w:rFonts w:ascii="仿宋_GB2312" w:eastAsia="仿宋_GB2312" w:hAnsi="仿宋_GB2312" w:cs="仿宋_GB2312"/>
          <w:color w:val="000000" w:themeColor="text1"/>
          <w:kern w:val="2"/>
          <w:sz w:val="32"/>
          <w:szCs w:val="32"/>
        </w:rPr>
      </w:pPr>
      <w:r>
        <w:rPr>
          <w:rFonts w:ascii="仿宋_GB2312" w:eastAsia="仿宋_GB2312" w:hAnsi="仿宋_GB2312" w:cs="仿宋_GB2312" w:hint="eastAsia"/>
          <w:color w:val="000000" w:themeColor="text1"/>
          <w:kern w:val="2"/>
          <w:sz w:val="32"/>
          <w:szCs w:val="32"/>
        </w:rPr>
        <w:t>（三）</w:t>
      </w:r>
      <w:r>
        <w:rPr>
          <w:rFonts w:ascii="仿宋_GB2312" w:eastAsia="仿宋_GB2312" w:hAnsi="仿宋_GB2312" w:cs="仿宋_GB2312" w:hint="eastAsia"/>
          <w:kern w:val="2"/>
          <w:sz w:val="32"/>
          <w:szCs w:val="32"/>
        </w:rPr>
        <w:t>经深圳市注册会计师协会备案的含有防伪标识封面的</w:t>
      </w:r>
      <w:r>
        <w:rPr>
          <w:rFonts w:ascii="仿宋_GB2312" w:eastAsia="仿宋_GB2312" w:hAnsi="仿宋_GB2312" w:cs="仿宋_GB2312" w:hint="eastAsia"/>
          <w:kern w:val="2"/>
          <w:sz w:val="32"/>
          <w:szCs w:val="32"/>
        </w:rPr>
        <w:t>2019</w:t>
      </w:r>
      <w:r>
        <w:rPr>
          <w:rFonts w:ascii="仿宋_GB2312" w:eastAsia="仿宋_GB2312" w:hAnsi="仿宋_GB2312" w:cs="仿宋_GB2312" w:hint="eastAsia"/>
          <w:kern w:val="2"/>
          <w:sz w:val="32"/>
          <w:szCs w:val="32"/>
        </w:rPr>
        <w:t>年度财务审计报告复印件</w:t>
      </w:r>
      <w:r>
        <w:rPr>
          <w:rFonts w:ascii="仿宋_GB2312" w:eastAsia="仿宋_GB2312" w:hAnsi="仿宋_GB2312" w:cs="仿宋_GB2312" w:hint="eastAsia"/>
          <w:color w:val="000000" w:themeColor="text1"/>
          <w:kern w:val="2"/>
          <w:sz w:val="32"/>
          <w:szCs w:val="32"/>
        </w:rPr>
        <w:t>；</w:t>
      </w:r>
    </w:p>
    <w:p w:rsidR="00DA7800" w:rsidRDefault="00D83CCD">
      <w:pPr>
        <w:pStyle w:val="a3"/>
        <w:shd w:val="clear" w:color="auto" w:fill="FFFFFF"/>
        <w:snapToGrid w:val="0"/>
        <w:spacing w:before="0" w:beforeAutospacing="0" w:afterAutospacing="0" w:line="560" w:lineRule="exact"/>
        <w:ind w:firstLineChars="200" w:firstLine="640"/>
        <w:rPr>
          <w:rFonts w:ascii="仿宋_GB2312" w:eastAsia="仿宋_GB2312" w:hAnsi="仿宋_GB2312" w:cs="仿宋_GB2312"/>
          <w:color w:val="000000" w:themeColor="text1"/>
          <w:kern w:val="2"/>
          <w:sz w:val="32"/>
          <w:szCs w:val="32"/>
        </w:rPr>
      </w:pPr>
      <w:r>
        <w:rPr>
          <w:rFonts w:ascii="仿宋_GB2312" w:eastAsia="仿宋_GB2312" w:hAnsi="仿宋_GB2312" w:cs="仿宋_GB2312" w:hint="eastAsia"/>
          <w:color w:val="000000" w:themeColor="text1"/>
          <w:kern w:val="2"/>
          <w:sz w:val="32"/>
          <w:szCs w:val="32"/>
        </w:rPr>
        <w:t>（四）项目可行性研究报告原件；</w:t>
      </w:r>
    </w:p>
    <w:p w:rsidR="00DA7800" w:rsidRDefault="00D83CCD">
      <w:pPr>
        <w:pStyle w:val="a3"/>
        <w:shd w:val="clear" w:color="auto" w:fill="FFFFFF"/>
        <w:snapToGrid w:val="0"/>
        <w:spacing w:before="0" w:beforeAutospacing="0" w:afterAutospacing="0" w:line="560" w:lineRule="exact"/>
        <w:ind w:firstLineChars="200" w:firstLine="640"/>
        <w:rPr>
          <w:rFonts w:ascii="仿宋_GB2312" w:eastAsia="仿宋_GB2312"/>
          <w:kern w:val="2"/>
          <w:sz w:val="32"/>
          <w:szCs w:val="32"/>
        </w:rPr>
      </w:pPr>
      <w:r>
        <w:rPr>
          <w:rFonts w:ascii="仿宋_GB2312" w:eastAsia="仿宋_GB2312" w:hint="eastAsia"/>
          <w:kern w:val="2"/>
          <w:sz w:val="32"/>
          <w:szCs w:val="32"/>
        </w:rPr>
        <w:t>（五）知识产权合</w:t>
      </w:r>
      <w:proofErr w:type="gramStart"/>
      <w:r>
        <w:rPr>
          <w:rFonts w:ascii="仿宋_GB2312" w:eastAsia="仿宋_GB2312" w:hint="eastAsia"/>
          <w:kern w:val="2"/>
          <w:sz w:val="32"/>
          <w:szCs w:val="32"/>
        </w:rPr>
        <w:t>规</w:t>
      </w:r>
      <w:proofErr w:type="gramEnd"/>
      <w:r>
        <w:rPr>
          <w:rFonts w:ascii="仿宋_GB2312" w:eastAsia="仿宋_GB2312" w:hint="eastAsia"/>
          <w:kern w:val="2"/>
          <w:sz w:val="32"/>
          <w:szCs w:val="32"/>
        </w:rPr>
        <w:t>性声明原件；</w:t>
      </w:r>
    </w:p>
    <w:p w:rsidR="00DA7800" w:rsidRDefault="00D83CCD">
      <w:pPr>
        <w:pStyle w:val="a3"/>
        <w:shd w:val="clear" w:color="auto" w:fill="FFFFFF"/>
        <w:snapToGrid w:val="0"/>
        <w:spacing w:before="0" w:beforeAutospacing="0" w:afterAutospacing="0" w:line="560" w:lineRule="exact"/>
        <w:ind w:firstLineChars="200" w:firstLine="640"/>
        <w:rPr>
          <w:rFonts w:ascii="仿宋_GB2312" w:eastAsia="仿宋_GB2312"/>
          <w:kern w:val="2"/>
          <w:sz w:val="32"/>
          <w:szCs w:val="32"/>
        </w:rPr>
      </w:pPr>
      <w:r>
        <w:rPr>
          <w:rFonts w:ascii="仿宋_GB2312" w:eastAsia="仿宋_GB2312" w:hint="eastAsia"/>
          <w:kern w:val="2"/>
          <w:sz w:val="32"/>
          <w:szCs w:val="32"/>
        </w:rPr>
        <w:t>（</w:t>
      </w:r>
      <w:r>
        <w:rPr>
          <w:rFonts w:ascii="仿宋_GB2312" w:eastAsia="仿宋_GB2312" w:hint="eastAsia"/>
          <w:kern w:val="2"/>
          <w:sz w:val="32"/>
          <w:szCs w:val="32"/>
        </w:rPr>
        <w:t>六</w:t>
      </w:r>
      <w:r>
        <w:rPr>
          <w:rFonts w:ascii="仿宋_GB2312" w:eastAsia="仿宋_GB2312" w:hint="eastAsia"/>
          <w:kern w:val="2"/>
          <w:sz w:val="32"/>
          <w:szCs w:val="32"/>
        </w:rPr>
        <w:t>）科研诚信承诺书原件；</w:t>
      </w:r>
    </w:p>
    <w:p w:rsidR="00DA7800" w:rsidRDefault="00D83CCD">
      <w:pPr>
        <w:pStyle w:val="a3"/>
        <w:shd w:val="clear" w:color="auto" w:fill="FFFFFF"/>
        <w:snapToGrid w:val="0"/>
        <w:spacing w:before="0" w:beforeAutospacing="0" w:afterAutospacing="0" w:line="560" w:lineRule="exact"/>
        <w:ind w:firstLineChars="200" w:firstLine="640"/>
        <w:rPr>
          <w:rFonts w:ascii="仿宋_GB2312" w:eastAsia="仿宋_GB2312" w:hAnsi="仿宋_GB2312" w:cs="仿宋_GB2312"/>
          <w:color w:val="000000" w:themeColor="text1"/>
          <w:kern w:val="2"/>
          <w:sz w:val="32"/>
          <w:szCs w:val="32"/>
        </w:rPr>
      </w:pPr>
      <w:r>
        <w:rPr>
          <w:rFonts w:ascii="仿宋_GB2312" w:eastAsia="仿宋_GB2312" w:hAnsi="仿宋_GB2312" w:cs="仿宋_GB2312" w:hint="eastAsia"/>
          <w:color w:val="000000" w:themeColor="text1"/>
          <w:kern w:val="2"/>
          <w:sz w:val="32"/>
          <w:szCs w:val="32"/>
        </w:rPr>
        <w:t>（</w:t>
      </w:r>
      <w:r>
        <w:rPr>
          <w:rFonts w:ascii="仿宋_GB2312" w:eastAsia="仿宋_GB2312" w:hAnsi="仿宋_GB2312" w:cs="仿宋_GB2312" w:hint="eastAsia"/>
          <w:color w:val="000000" w:themeColor="text1"/>
          <w:kern w:val="2"/>
          <w:sz w:val="32"/>
          <w:szCs w:val="32"/>
        </w:rPr>
        <w:t>七</w:t>
      </w:r>
      <w:r>
        <w:rPr>
          <w:rFonts w:ascii="仿宋_GB2312" w:eastAsia="仿宋_GB2312" w:hAnsi="仿宋_GB2312" w:cs="仿宋_GB2312" w:hint="eastAsia"/>
          <w:color w:val="000000" w:themeColor="text1"/>
          <w:kern w:val="2"/>
          <w:sz w:val="32"/>
          <w:szCs w:val="32"/>
        </w:rPr>
        <w:t>）</w:t>
      </w:r>
      <w:r>
        <w:rPr>
          <w:rFonts w:ascii="仿宋_GB2312" w:eastAsia="仿宋_GB2312" w:hAnsi="仿宋_GB2312" w:cs="仿宋_GB2312" w:hint="eastAsia"/>
          <w:color w:val="000000" w:themeColor="text1"/>
          <w:sz w:val="32"/>
          <w:szCs w:val="32"/>
        </w:rPr>
        <w:t>50%</w:t>
      </w:r>
      <w:r>
        <w:rPr>
          <w:rFonts w:ascii="仿宋_GB2312" w:eastAsia="仿宋_GB2312" w:hAnsi="仿宋_GB2312" w:cs="仿宋_GB2312" w:hint="eastAsia"/>
          <w:color w:val="000000" w:themeColor="text1"/>
          <w:sz w:val="32"/>
          <w:szCs w:val="32"/>
        </w:rPr>
        <w:t>以上</w:t>
      </w:r>
      <w:r>
        <w:rPr>
          <w:rFonts w:ascii="仿宋_GB2312" w:eastAsia="仿宋_GB2312" w:hAnsi="仿宋_GB2312" w:cs="仿宋_GB2312" w:hint="eastAsia"/>
          <w:color w:val="000000" w:themeColor="text1"/>
          <w:kern w:val="2"/>
          <w:sz w:val="32"/>
          <w:szCs w:val="32"/>
        </w:rPr>
        <w:t>项目组成员半年以上（截至</w:t>
      </w:r>
      <w:r>
        <w:rPr>
          <w:rFonts w:ascii="仿宋_GB2312" w:eastAsia="仿宋_GB2312" w:hAnsi="仿宋_GB2312" w:cs="仿宋_GB2312" w:hint="eastAsia"/>
          <w:color w:val="000000" w:themeColor="text1"/>
          <w:kern w:val="2"/>
          <w:sz w:val="32"/>
          <w:szCs w:val="32"/>
        </w:rPr>
        <w:t>申报</w:t>
      </w:r>
      <w:proofErr w:type="gramStart"/>
      <w:r>
        <w:rPr>
          <w:rFonts w:ascii="仿宋_GB2312" w:eastAsia="仿宋_GB2312" w:hAnsi="仿宋_GB2312" w:cs="仿宋_GB2312" w:hint="eastAsia"/>
          <w:color w:val="000000" w:themeColor="text1"/>
          <w:kern w:val="2"/>
          <w:sz w:val="32"/>
          <w:szCs w:val="32"/>
        </w:rPr>
        <w:t>时最近</w:t>
      </w:r>
      <w:proofErr w:type="gramEnd"/>
      <w:r>
        <w:rPr>
          <w:rFonts w:ascii="仿宋_GB2312" w:eastAsia="仿宋_GB2312" w:hAnsi="仿宋_GB2312" w:cs="仿宋_GB2312" w:hint="eastAsia"/>
          <w:color w:val="000000" w:themeColor="text1"/>
          <w:kern w:val="2"/>
          <w:sz w:val="32"/>
          <w:szCs w:val="32"/>
        </w:rPr>
        <w:t>月份</w:t>
      </w:r>
      <w:r>
        <w:rPr>
          <w:rFonts w:ascii="仿宋_GB2312" w:eastAsia="仿宋_GB2312" w:hAnsi="仿宋_GB2312" w:cs="仿宋_GB2312" w:hint="eastAsia"/>
          <w:color w:val="000000" w:themeColor="text1"/>
          <w:kern w:val="2"/>
          <w:sz w:val="32"/>
          <w:szCs w:val="32"/>
        </w:rPr>
        <w:t>）的社会保险缴纳凭证复印件；</w:t>
      </w:r>
    </w:p>
    <w:p w:rsidR="00DA7800" w:rsidRDefault="00D83CCD">
      <w:pPr>
        <w:pStyle w:val="a3"/>
        <w:shd w:val="clear" w:color="auto" w:fill="FFFFFF"/>
        <w:snapToGrid w:val="0"/>
        <w:spacing w:before="0" w:beforeAutospacing="0" w:afterAutospacing="0" w:line="560" w:lineRule="exact"/>
        <w:ind w:firstLineChars="200" w:firstLine="640"/>
        <w:rPr>
          <w:rFonts w:ascii="仿宋_GB2312" w:eastAsia="仿宋_GB2312" w:hAnsi="仿宋_GB2312" w:cs="仿宋_GB2312"/>
          <w:color w:val="000000" w:themeColor="text1"/>
          <w:kern w:val="2"/>
          <w:sz w:val="32"/>
          <w:szCs w:val="32"/>
        </w:rPr>
      </w:pPr>
      <w:r>
        <w:rPr>
          <w:rFonts w:ascii="仿宋_GB2312" w:eastAsia="仿宋_GB2312" w:hAnsi="仿宋_GB2312" w:cs="仿宋_GB2312" w:hint="eastAsia"/>
          <w:color w:val="000000" w:themeColor="text1"/>
          <w:kern w:val="2"/>
          <w:sz w:val="32"/>
          <w:szCs w:val="32"/>
        </w:rPr>
        <w:t>（</w:t>
      </w:r>
      <w:r>
        <w:rPr>
          <w:rFonts w:ascii="仿宋_GB2312" w:eastAsia="仿宋_GB2312" w:hAnsi="仿宋_GB2312" w:cs="仿宋_GB2312" w:hint="eastAsia"/>
          <w:color w:val="000000" w:themeColor="text1"/>
          <w:kern w:val="2"/>
          <w:sz w:val="32"/>
          <w:szCs w:val="32"/>
        </w:rPr>
        <w:t>八</w:t>
      </w:r>
      <w:r>
        <w:rPr>
          <w:rFonts w:ascii="仿宋_GB2312" w:eastAsia="仿宋_GB2312" w:hAnsi="仿宋_GB2312" w:cs="仿宋_GB2312" w:hint="eastAsia"/>
          <w:color w:val="000000" w:themeColor="text1"/>
          <w:kern w:val="2"/>
          <w:sz w:val="32"/>
          <w:szCs w:val="32"/>
        </w:rPr>
        <w:t>）合作协议</w:t>
      </w:r>
      <w:r>
        <w:rPr>
          <w:rFonts w:ascii="仿宋_GB2312" w:eastAsia="仿宋_GB2312" w:hAnsi="仿宋_GB2312" w:cs="仿宋_GB2312" w:hint="eastAsia"/>
          <w:color w:val="000000" w:themeColor="text1"/>
          <w:kern w:val="2"/>
          <w:sz w:val="32"/>
          <w:szCs w:val="32"/>
        </w:rPr>
        <w:t>原件</w:t>
      </w:r>
      <w:r>
        <w:rPr>
          <w:rFonts w:ascii="仿宋_GB2312" w:eastAsia="仿宋_GB2312" w:hAnsi="仿宋_GB2312" w:cs="仿宋_GB2312" w:hint="eastAsia"/>
          <w:color w:val="000000" w:themeColor="text1"/>
          <w:kern w:val="2"/>
          <w:sz w:val="32"/>
          <w:szCs w:val="32"/>
        </w:rPr>
        <w:t>（如有合作单位）；</w:t>
      </w:r>
    </w:p>
    <w:p w:rsidR="00DA7800" w:rsidRDefault="00D83CCD">
      <w:pPr>
        <w:pStyle w:val="3"/>
        <w:shd w:val="clear" w:color="auto" w:fill="FFFFFF"/>
        <w:spacing w:before="0" w:beforeAutospacing="0" w:after="72" w:afterAutospacing="0" w:line="560" w:lineRule="exact"/>
        <w:ind w:firstLineChars="199" w:firstLine="637"/>
        <w:rPr>
          <w:rFonts w:ascii="仿宋_GB2312" w:eastAsia="仿宋_GB2312" w:hAnsi="仿宋_GB2312" w:cs="仿宋_GB2312"/>
          <w:b w:val="0"/>
          <w:color w:val="000000" w:themeColor="text1"/>
          <w:kern w:val="2"/>
          <w:sz w:val="32"/>
          <w:szCs w:val="32"/>
        </w:rPr>
      </w:pPr>
      <w:r>
        <w:rPr>
          <w:rFonts w:ascii="仿宋_GB2312" w:eastAsia="仿宋_GB2312" w:hAnsi="仿宋_GB2312" w:cs="仿宋_GB2312" w:hint="eastAsia"/>
          <w:b w:val="0"/>
          <w:color w:val="000000" w:themeColor="text1"/>
          <w:kern w:val="2"/>
          <w:sz w:val="32"/>
          <w:szCs w:val="32"/>
        </w:rPr>
        <w:t>（</w:t>
      </w:r>
      <w:r>
        <w:rPr>
          <w:rFonts w:ascii="仿宋_GB2312" w:eastAsia="仿宋_GB2312" w:hAnsi="仿宋_GB2312" w:cs="仿宋_GB2312" w:hint="eastAsia"/>
          <w:b w:val="0"/>
          <w:color w:val="000000" w:themeColor="text1"/>
          <w:kern w:val="2"/>
          <w:sz w:val="32"/>
          <w:szCs w:val="32"/>
        </w:rPr>
        <w:t>九</w:t>
      </w:r>
      <w:r>
        <w:rPr>
          <w:rFonts w:ascii="仿宋_GB2312" w:eastAsia="仿宋_GB2312" w:hAnsi="仿宋_GB2312" w:cs="仿宋_GB2312" w:hint="eastAsia"/>
          <w:b w:val="0"/>
          <w:color w:val="000000" w:themeColor="text1"/>
          <w:kern w:val="2"/>
          <w:sz w:val="32"/>
          <w:szCs w:val="32"/>
        </w:rPr>
        <w:t>）</w:t>
      </w:r>
      <w:r>
        <w:rPr>
          <w:rFonts w:ascii="仿宋_GB2312" w:eastAsia="仿宋_GB2312" w:hint="eastAsia"/>
          <w:b w:val="0"/>
          <w:bCs w:val="0"/>
          <w:sz w:val="32"/>
          <w:szCs w:val="32"/>
        </w:rPr>
        <w:t>项目涉及科研伦理和科技安全的，提供国家有关法律法规和伦理准则要求的批准或备案文件</w:t>
      </w:r>
      <w:r>
        <w:rPr>
          <w:rFonts w:ascii="仿宋_GB2312" w:eastAsia="仿宋_GB2312" w:hint="eastAsia"/>
          <w:b w:val="0"/>
          <w:bCs w:val="0"/>
          <w:sz w:val="32"/>
          <w:szCs w:val="32"/>
        </w:rPr>
        <w:t>；</w:t>
      </w:r>
    </w:p>
    <w:p w:rsidR="00DA7800" w:rsidRDefault="00D83CCD">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宋体" w:cs="宋体" w:hint="eastAsia"/>
          <w:bCs/>
          <w:sz w:val="32"/>
          <w:szCs w:val="32"/>
        </w:rPr>
        <w:t>（十）</w:t>
      </w:r>
      <w:r>
        <w:rPr>
          <w:rFonts w:ascii="仿宋_GB2312" w:eastAsia="仿宋_GB2312" w:hAnsi="仿宋_GB2312" w:cs="仿宋_GB2312" w:hint="eastAsia"/>
          <w:color w:val="000000" w:themeColor="text1"/>
          <w:sz w:val="32"/>
          <w:szCs w:val="32"/>
        </w:rPr>
        <w:t>可以选择提供知识产权证</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包括专利和软件著作权</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、查新报告、检测报告、获奖证书、国家或省科技计划立项文件、</w:t>
      </w:r>
      <w:proofErr w:type="gramStart"/>
      <w:r>
        <w:rPr>
          <w:rFonts w:ascii="仿宋_GB2312" w:eastAsia="仿宋_GB2312" w:hAnsi="仿宋_GB2312" w:cs="仿宋_GB2312" w:hint="eastAsia"/>
          <w:color w:val="000000" w:themeColor="text1"/>
          <w:sz w:val="32"/>
          <w:szCs w:val="32"/>
        </w:rPr>
        <w:t>省企业</w:t>
      </w:r>
      <w:proofErr w:type="gramEnd"/>
      <w:r>
        <w:rPr>
          <w:rFonts w:ascii="仿宋_GB2312" w:eastAsia="仿宋_GB2312" w:hAnsi="仿宋_GB2312" w:cs="仿宋_GB2312" w:hint="eastAsia"/>
          <w:color w:val="000000" w:themeColor="text1"/>
          <w:sz w:val="32"/>
          <w:szCs w:val="32"/>
        </w:rPr>
        <w:t>科技特派员派驻协议书等证明材料复印件。</w:t>
      </w:r>
    </w:p>
    <w:p w:rsidR="00DA7800" w:rsidRDefault="00D83CCD">
      <w:pPr>
        <w:spacing w:line="560" w:lineRule="exact"/>
        <w:ind w:firstLineChars="200" w:firstLine="643"/>
        <w:rPr>
          <w:rFonts w:ascii="仿宋_GB2312" w:eastAsia="仿宋_GB2312" w:hAnsi="宋体" w:cs="宋体"/>
          <w:bCs/>
          <w:sz w:val="32"/>
          <w:szCs w:val="32"/>
        </w:rPr>
      </w:pPr>
      <w:r>
        <w:rPr>
          <w:rFonts w:ascii="仿宋_GB2312" w:eastAsia="仿宋_GB2312" w:hint="eastAsia"/>
          <w:b/>
          <w:bCs/>
          <w:sz w:val="32"/>
          <w:szCs w:val="32"/>
        </w:rPr>
        <w:t>项目受理时申请单位无需提交纸质申请材料。</w:t>
      </w:r>
      <w:r>
        <w:rPr>
          <w:rFonts w:ascii="仿宋_GB2312" w:eastAsia="仿宋_GB2312" w:hint="eastAsia"/>
          <w:sz w:val="32"/>
          <w:szCs w:val="32"/>
        </w:rPr>
        <w:t>申请单位在网上填报受理时限内登录深圳市科技业务管理系统在线填报项目申请书，并在科技业务系统中上</w:t>
      </w:r>
      <w:proofErr w:type="gramStart"/>
      <w:r>
        <w:rPr>
          <w:rFonts w:ascii="仿宋_GB2312" w:eastAsia="仿宋_GB2312" w:hint="eastAsia"/>
          <w:sz w:val="32"/>
          <w:szCs w:val="32"/>
        </w:rPr>
        <w:t>传其他</w:t>
      </w:r>
      <w:proofErr w:type="gramEnd"/>
      <w:r>
        <w:rPr>
          <w:rFonts w:ascii="仿宋_GB2312" w:eastAsia="仿宋_GB2312" w:hint="eastAsia"/>
          <w:sz w:val="32"/>
          <w:szCs w:val="32"/>
        </w:rPr>
        <w:t>申请材料的电子版扫描件（复印件需加盖申请单位公章后上传）后提交审核（系统受理状态为“待窗口受理”）。</w:t>
      </w:r>
    </w:p>
    <w:p w:rsidR="00DA7800" w:rsidRDefault="00D83CCD">
      <w:pPr>
        <w:pStyle w:val="3"/>
        <w:shd w:val="clear" w:color="auto" w:fill="FFFFFF"/>
        <w:spacing w:before="0" w:beforeAutospacing="0" w:after="72" w:afterAutospacing="0" w:line="560" w:lineRule="exact"/>
        <w:ind w:firstLineChars="199" w:firstLine="637"/>
        <w:rPr>
          <w:rFonts w:ascii="仿宋_GB2312" w:eastAsia="仿宋_GB2312"/>
          <w:b w:val="0"/>
          <w:kern w:val="2"/>
          <w:sz w:val="32"/>
          <w:szCs w:val="32"/>
        </w:rPr>
      </w:pPr>
      <w:r>
        <w:rPr>
          <w:rFonts w:ascii="仿宋_GB2312" w:eastAsia="仿宋_GB2312" w:hint="eastAsia"/>
          <w:b w:val="0"/>
          <w:kern w:val="2"/>
          <w:sz w:val="32"/>
          <w:szCs w:val="32"/>
        </w:rPr>
        <w:t>申请材料的研究内容、项目组成员和</w:t>
      </w:r>
      <w:proofErr w:type="gramStart"/>
      <w:r>
        <w:rPr>
          <w:rFonts w:ascii="仿宋_GB2312" w:eastAsia="仿宋_GB2312" w:hint="eastAsia"/>
          <w:b w:val="0"/>
          <w:kern w:val="2"/>
          <w:sz w:val="32"/>
          <w:szCs w:val="32"/>
        </w:rPr>
        <w:t>拟取得</w:t>
      </w:r>
      <w:proofErr w:type="gramEnd"/>
      <w:r>
        <w:rPr>
          <w:rFonts w:ascii="仿宋_GB2312" w:eastAsia="仿宋_GB2312" w:hint="eastAsia"/>
          <w:b w:val="0"/>
          <w:kern w:val="2"/>
          <w:sz w:val="32"/>
          <w:szCs w:val="32"/>
        </w:rPr>
        <w:t>的学术、技术及经济指标应科学合理，严谨规范，并作为项目评审、合同签订、过程管理、验收结题及项目评估的依据，原则上不</w:t>
      </w:r>
      <w:r>
        <w:rPr>
          <w:rFonts w:ascii="仿宋_GB2312" w:eastAsia="仿宋_GB2312" w:hint="eastAsia"/>
          <w:b w:val="0"/>
          <w:kern w:val="2"/>
          <w:sz w:val="32"/>
          <w:szCs w:val="32"/>
        </w:rPr>
        <w:lastRenderedPageBreak/>
        <w:t>予调整。项目一经立项，投入资金总额不予调整，市财政资金申请额与实际下达资助额之间的差额部分，由项目申请单位自筹资金补足。</w:t>
      </w:r>
    </w:p>
    <w:p w:rsidR="00DA7800" w:rsidRDefault="00D83CCD">
      <w:pPr>
        <w:spacing w:line="560" w:lineRule="exact"/>
        <w:ind w:firstLineChars="200" w:firstLine="643"/>
        <w:rPr>
          <w:b/>
          <w:bCs/>
        </w:rPr>
      </w:pPr>
      <w:r>
        <w:rPr>
          <w:rFonts w:ascii="仿宋_GB2312" w:eastAsia="仿宋_GB2312" w:cs="仿宋_GB2312" w:hint="eastAsia"/>
          <w:b/>
          <w:bCs/>
          <w:sz w:val="32"/>
          <w:szCs w:val="32"/>
        </w:rPr>
        <w:t>项目</w:t>
      </w:r>
      <w:r>
        <w:rPr>
          <w:rFonts w:ascii="仿宋_GB2312" w:eastAsia="仿宋_GB2312" w:cs="仿宋_GB2312" w:hint="eastAsia"/>
          <w:b/>
          <w:bCs/>
          <w:sz w:val="32"/>
          <w:szCs w:val="32"/>
        </w:rPr>
        <w:t>从</w:t>
      </w:r>
      <w:r>
        <w:rPr>
          <w:rFonts w:ascii="仿宋_GB2312" w:eastAsia="仿宋_GB2312" w:cs="仿宋_GB2312" w:hint="eastAsia"/>
          <w:b/>
          <w:bCs/>
          <w:sz w:val="32"/>
          <w:szCs w:val="32"/>
        </w:rPr>
        <w:t>2021</w:t>
      </w:r>
      <w:r>
        <w:rPr>
          <w:rFonts w:ascii="仿宋_GB2312" w:eastAsia="仿宋_GB2312" w:cs="仿宋_GB2312" w:hint="eastAsia"/>
          <w:b/>
          <w:bCs/>
          <w:sz w:val="32"/>
          <w:szCs w:val="32"/>
        </w:rPr>
        <w:t>年开始</w:t>
      </w:r>
      <w:r>
        <w:rPr>
          <w:rFonts w:ascii="仿宋_GB2312" w:eastAsia="仿宋_GB2312" w:cs="仿宋_GB2312" w:hint="eastAsia"/>
          <w:b/>
          <w:bCs/>
          <w:sz w:val="32"/>
          <w:szCs w:val="32"/>
        </w:rPr>
        <w:t>实施，</w:t>
      </w:r>
      <w:r>
        <w:rPr>
          <w:rFonts w:ascii="仿宋_GB2312" w:eastAsia="仿宋_GB2312" w:cs="仿宋_GB2312" w:hint="eastAsia"/>
          <w:b/>
          <w:bCs/>
          <w:sz w:val="32"/>
          <w:szCs w:val="32"/>
        </w:rPr>
        <w:t>实施期限为</w:t>
      </w:r>
      <w:r>
        <w:rPr>
          <w:rFonts w:ascii="仿宋_GB2312" w:eastAsia="仿宋_GB2312" w:cs="仿宋_GB2312" w:hint="eastAsia"/>
          <w:b/>
          <w:bCs/>
          <w:sz w:val="32"/>
          <w:szCs w:val="32"/>
        </w:rPr>
        <w:t>2</w:t>
      </w:r>
      <w:r>
        <w:rPr>
          <w:rFonts w:ascii="仿宋_GB2312" w:eastAsia="仿宋_GB2312" w:cs="仿宋_GB2312" w:hint="eastAsia"/>
          <w:b/>
          <w:bCs/>
          <w:sz w:val="32"/>
          <w:szCs w:val="32"/>
        </w:rPr>
        <w:t>年</w:t>
      </w:r>
      <w:r>
        <w:rPr>
          <w:rFonts w:ascii="仿宋_GB2312" w:eastAsia="仿宋_GB2312" w:cs="仿宋_GB2312" w:hint="eastAsia"/>
          <w:b/>
          <w:bCs/>
          <w:sz w:val="32"/>
          <w:szCs w:val="32"/>
        </w:rPr>
        <w:t>。</w:t>
      </w:r>
    </w:p>
    <w:p w:rsidR="00DA7800" w:rsidRDefault="00D83CCD">
      <w:pPr>
        <w:shd w:val="clear" w:color="auto" w:fill="FFFFFF"/>
        <w:spacing w:line="560" w:lineRule="exact"/>
        <w:ind w:firstLineChars="200" w:firstLine="640"/>
        <w:outlineLvl w:val="3"/>
        <w:rPr>
          <w:rFonts w:ascii="黑体" w:eastAsia="黑体" w:hAnsi="黑体" w:cs="黑体"/>
          <w:color w:val="000000"/>
          <w:sz w:val="32"/>
          <w:szCs w:val="32"/>
        </w:rPr>
      </w:pPr>
      <w:r>
        <w:rPr>
          <w:rFonts w:ascii="黑体" w:eastAsia="黑体" w:hAnsi="黑体" w:cs="黑体" w:hint="eastAsia"/>
          <w:color w:val="000000"/>
          <w:sz w:val="32"/>
          <w:szCs w:val="32"/>
        </w:rPr>
        <w:t>六、</w:t>
      </w:r>
      <w:r>
        <w:rPr>
          <w:rFonts w:ascii="黑体" w:eastAsia="黑体" w:hAnsi="黑体" w:cs="黑体" w:hint="eastAsia"/>
          <w:color w:val="000000"/>
          <w:sz w:val="32"/>
          <w:szCs w:val="32"/>
        </w:rPr>
        <w:t>申请表格</w:t>
      </w:r>
    </w:p>
    <w:p w:rsidR="00DA7800" w:rsidRDefault="00D83CCD">
      <w:pPr>
        <w:shd w:val="clear" w:color="auto" w:fill="FFFFFF"/>
        <w:spacing w:line="560" w:lineRule="exact"/>
        <w:ind w:firstLineChars="200" w:firstLine="640"/>
        <w:rPr>
          <w:rFonts w:ascii="仿宋_GB2312" w:eastAsia="仿宋_GB2312" w:hAnsi="宋体" w:cs="Arial"/>
          <w:color w:val="000000"/>
          <w:sz w:val="32"/>
          <w:szCs w:val="32"/>
        </w:rPr>
      </w:pPr>
      <w:r>
        <w:rPr>
          <w:rFonts w:ascii="仿宋_GB2312" w:eastAsia="仿宋_GB2312" w:cs="Arial" w:hint="eastAsia"/>
          <w:color w:val="000000"/>
          <w:sz w:val="32"/>
          <w:szCs w:val="32"/>
        </w:rPr>
        <w:t>本指南规定提交的表格，申请单位登录</w:t>
      </w:r>
      <w:r>
        <w:rPr>
          <w:rFonts w:ascii="仿宋_GB2312" w:eastAsia="仿宋_GB2312" w:cs="Arial" w:hint="eastAsia"/>
          <w:sz w:val="32"/>
          <w:szCs w:val="32"/>
        </w:rPr>
        <w:t>深圳市科技业务管理系统</w:t>
      </w:r>
      <w:r>
        <w:rPr>
          <w:rFonts w:ascii="仿宋_GB2312" w:eastAsia="仿宋_GB2312" w:cs="Arial" w:hint="eastAsia"/>
          <w:sz w:val="32"/>
          <w:szCs w:val="32"/>
        </w:rPr>
        <w:t>（</w:t>
      </w:r>
      <w:r>
        <w:rPr>
          <w:rFonts w:ascii="仿宋_GB2312" w:eastAsia="仿宋_GB2312" w:cs="Arial" w:hint="eastAsia"/>
          <w:sz w:val="32"/>
          <w:szCs w:val="32"/>
        </w:rPr>
        <w:t>https://sticapply.sz.gov.cn/</w:t>
      </w:r>
      <w:r>
        <w:rPr>
          <w:rFonts w:ascii="仿宋_GB2312" w:eastAsia="仿宋_GB2312" w:cs="Arial" w:hint="eastAsia"/>
          <w:sz w:val="32"/>
          <w:szCs w:val="32"/>
        </w:rPr>
        <w:t>）</w:t>
      </w:r>
      <w:r>
        <w:rPr>
          <w:rFonts w:ascii="仿宋_GB2312" w:eastAsia="仿宋_GB2312" w:cs="Arial" w:hint="eastAsia"/>
          <w:color w:val="000000"/>
          <w:sz w:val="32"/>
          <w:szCs w:val="32"/>
        </w:rPr>
        <w:t>在线填报。</w:t>
      </w:r>
    </w:p>
    <w:p w:rsidR="00DA7800" w:rsidRDefault="00D83CCD">
      <w:pPr>
        <w:pStyle w:val="3"/>
        <w:shd w:val="clear" w:color="auto" w:fill="FFFFFF"/>
        <w:spacing w:before="0" w:beforeAutospacing="0" w:after="72" w:afterAutospacing="0" w:line="560" w:lineRule="exact"/>
        <w:ind w:firstLineChars="199" w:firstLine="637"/>
        <w:rPr>
          <w:rFonts w:ascii="黑体" w:eastAsia="黑体" w:hAnsi="黑体"/>
          <w:b w:val="0"/>
          <w:sz w:val="32"/>
          <w:szCs w:val="32"/>
        </w:rPr>
      </w:pPr>
      <w:r>
        <w:rPr>
          <w:rFonts w:ascii="黑体" w:eastAsia="黑体" w:hAnsi="黑体" w:hint="eastAsia"/>
          <w:b w:val="0"/>
          <w:sz w:val="32"/>
          <w:szCs w:val="32"/>
        </w:rPr>
        <w:t>七、受理机关</w:t>
      </w:r>
    </w:p>
    <w:p w:rsidR="00DA7800" w:rsidRDefault="00D83CCD">
      <w:pPr>
        <w:pStyle w:val="a3"/>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t>（一）受理机关：深圳市科技创新委员会。</w:t>
      </w:r>
    </w:p>
    <w:p w:rsidR="00DA7800" w:rsidRDefault="00D83CCD">
      <w:pPr>
        <w:spacing w:line="560" w:lineRule="exact"/>
        <w:ind w:firstLineChars="200" w:firstLine="640"/>
        <w:rPr>
          <w:rFonts w:ascii="仿宋_GB2312" w:eastAsia="仿宋_GB2312"/>
          <w:sz w:val="32"/>
          <w:szCs w:val="32"/>
        </w:rPr>
      </w:pPr>
      <w:r>
        <w:rPr>
          <w:rFonts w:ascii="仿宋_GB2312" w:eastAsia="仿宋_GB2312" w:hint="eastAsia"/>
          <w:sz w:val="32"/>
          <w:szCs w:val="32"/>
        </w:rPr>
        <w:t>（二）受理时间：</w:t>
      </w:r>
    </w:p>
    <w:p w:rsidR="00DA7800" w:rsidRDefault="00D83CCD">
      <w:pPr>
        <w:pStyle w:val="p0"/>
        <w:spacing w:line="560" w:lineRule="exact"/>
        <w:ind w:firstLineChars="200" w:firstLine="640"/>
        <w:rPr>
          <w:rFonts w:ascii="仿宋_GB2312" w:eastAsia="仿宋_GB2312" w:cs="仿宋_GB2312"/>
          <w:sz w:val="32"/>
          <w:szCs w:val="32"/>
        </w:rPr>
      </w:pPr>
      <w:r>
        <w:rPr>
          <w:rFonts w:ascii="仿宋_GB2312" w:eastAsia="仿宋_GB2312" w:hAnsi="仿宋" w:hint="eastAsia"/>
          <w:sz w:val="32"/>
          <w:szCs w:val="32"/>
        </w:rPr>
        <w:t>网上填报受理时间：</w:t>
      </w:r>
      <w:r>
        <w:rPr>
          <w:rFonts w:ascii="仿宋_GB2312" w:eastAsia="仿宋_GB2312" w:hint="eastAsia"/>
          <w:kern w:val="2"/>
          <w:sz w:val="32"/>
          <w:szCs w:val="32"/>
        </w:rPr>
        <w:t>具体</w:t>
      </w:r>
      <w:r>
        <w:rPr>
          <w:rFonts w:ascii="仿宋_GB2312" w:eastAsia="仿宋_GB2312" w:cs="仿宋_GB2312" w:hint="eastAsia"/>
          <w:sz w:val="32"/>
          <w:szCs w:val="32"/>
        </w:rPr>
        <w:t>时间</w:t>
      </w:r>
      <w:r>
        <w:rPr>
          <w:rFonts w:ascii="仿宋_GB2312" w:eastAsia="仿宋_GB2312" w:cs="仿宋_GB2312" w:hint="eastAsia"/>
          <w:sz w:val="32"/>
          <w:szCs w:val="32"/>
        </w:rPr>
        <w:t>待</w:t>
      </w:r>
      <w:r>
        <w:rPr>
          <w:rFonts w:ascii="仿宋_GB2312" w:eastAsia="仿宋_GB2312" w:cs="仿宋_GB2312" w:hint="eastAsia"/>
          <w:b/>
          <w:bCs/>
          <w:sz w:val="32"/>
          <w:szCs w:val="32"/>
        </w:rPr>
        <w:t>项目课题发布后</w:t>
      </w:r>
      <w:r>
        <w:rPr>
          <w:rFonts w:ascii="仿宋_GB2312" w:eastAsia="仿宋_GB2312" w:cs="仿宋_GB2312" w:hint="eastAsia"/>
          <w:sz w:val="32"/>
          <w:szCs w:val="32"/>
        </w:rPr>
        <w:t>在我委网站通知</w:t>
      </w:r>
      <w:r>
        <w:rPr>
          <w:rFonts w:ascii="仿宋_GB2312" w:eastAsia="仿宋_GB2312" w:cs="仿宋_GB2312" w:hint="eastAsia"/>
          <w:sz w:val="32"/>
          <w:szCs w:val="32"/>
        </w:rPr>
        <w:t>。</w:t>
      </w:r>
    </w:p>
    <w:p w:rsidR="00DA7800" w:rsidRDefault="00D83CCD">
      <w:pPr>
        <w:pStyle w:val="p0"/>
        <w:spacing w:line="560" w:lineRule="exact"/>
        <w:ind w:firstLine="645"/>
        <w:rPr>
          <w:rFonts w:ascii="仿宋_GB2312" w:eastAsia="仿宋_GB2312" w:cs="仿宋_GB2312"/>
          <w:sz w:val="32"/>
          <w:szCs w:val="32"/>
        </w:rPr>
      </w:pPr>
      <w:r>
        <w:rPr>
          <w:rFonts w:ascii="仿宋_GB2312" w:eastAsia="仿宋_GB2312" w:cs="仿宋_GB2312" w:hint="eastAsia"/>
          <w:sz w:val="32"/>
          <w:szCs w:val="32"/>
        </w:rPr>
        <w:t>书面材料提交时间：</w:t>
      </w:r>
      <w:r>
        <w:rPr>
          <w:rFonts w:ascii="仿宋_GB2312" w:eastAsia="仿宋_GB2312" w:cs="仿宋_GB2312" w:hint="eastAsia"/>
          <w:sz w:val="32"/>
          <w:szCs w:val="32"/>
        </w:rPr>
        <w:t>具体提交时间和方式另行通知。</w:t>
      </w:r>
    </w:p>
    <w:p w:rsidR="00DA7800" w:rsidRDefault="00D83CCD">
      <w:pPr>
        <w:pStyle w:val="p0"/>
        <w:spacing w:line="560" w:lineRule="exact"/>
        <w:ind w:firstLine="645"/>
        <w:rPr>
          <w:rFonts w:ascii="仿宋_GB2312" w:eastAsia="仿宋_GB2312" w:cs="仿宋_GB2312"/>
          <w:sz w:val="32"/>
          <w:szCs w:val="32"/>
        </w:rPr>
      </w:pPr>
      <w:r>
        <w:rPr>
          <w:rFonts w:ascii="仿宋_GB2312" w:eastAsia="仿宋_GB2312" w:cs="仿宋_GB2312" w:hint="eastAsia"/>
          <w:sz w:val="32"/>
          <w:szCs w:val="32"/>
        </w:rPr>
        <w:t>办公时间：法定工作日上午：</w:t>
      </w:r>
      <w:r>
        <w:rPr>
          <w:rFonts w:ascii="仿宋_GB2312" w:eastAsia="仿宋_GB2312" w:cs="仿宋_GB2312" w:hint="eastAsia"/>
          <w:sz w:val="32"/>
          <w:szCs w:val="32"/>
        </w:rPr>
        <w:t xml:space="preserve">9:00-12:00 </w:t>
      </w:r>
      <w:r>
        <w:rPr>
          <w:rFonts w:ascii="仿宋_GB2312" w:eastAsia="仿宋_GB2312" w:cs="仿宋_GB2312" w:hint="eastAsia"/>
          <w:sz w:val="32"/>
          <w:szCs w:val="32"/>
        </w:rPr>
        <w:t>下午：</w:t>
      </w:r>
      <w:r>
        <w:rPr>
          <w:rFonts w:ascii="仿宋_GB2312" w:eastAsia="仿宋_GB2312" w:cs="仿宋_GB2312" w:hint="eastAsia"/>
          <w:sz w:val="32"/>
          <w:szCs w:val="32"/>
        </w:rPr>
        <w:t>14:00-17:45</w:t>
      </w:r>
    </w:p>
    <w:p w:rsidR="00DA7800" w:rsidRDefault="00D83CC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（四）联系电话：</w:t>
      </w:r>
    </w:p>
    <w:p w:rsidR="00DA7800" w:rsidRDefault="00D83CCD">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电子信息领域：</w:t>
      </w:r>
      <w:r>
        <w:rPr>
          <w:rFonts w:ascii="仿宋_GB2312" w:eastAsia="仿宋_GB2312" w:hAnsi="仿宋_GB2312" w:cs="仿宋_GB2312" w:hint="eastAsia"/>
          <w:color w:val="000000" w:themeColor="text1"/>
          <w:sz w:val="32"/>
          <w:szCs w:val="32"/>
        </w:rPr>
        <w:t>88100682</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88100078</w:t>
      </w:r>
      <w:r>
        <w:rPr>
          <w:rFonts w:ascii="仿宋_GB2312" w:eastAsia="仿宋_GB2312" w:hAnsi="仿宋_GB2312" w:cs="仿宋_GB2312" w:hint="eastAsia"/>
          <w:color w:val="000000" w:themeColor="text1"/>
          <w:sz w:val="32"/>
          <w:szCs w:val="32"/>
        </w:rPr>
        <w:t>；</w:t>
      </w:r>
    </w:p>
    <w:p w:rsidR="00DA7800" w:rsidRDefault="00D83CCD">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生物环境领域：</w:t>
      </w:r>
      <w:r>
        <w:rPr>
          <w:rFonts w:ascii="仿宋_GB2312" w:eastAsia="仿宋_GB2312" w:hAnsi="仿宋_GB2312" w:cs="仿宋_GB2312" w:hint="eastAsia"/>
          <w:color w:val="000000" w:themeColor="text1"/>
          <w:sz w:val="32"/>
          <w:szCs w:val="32"/>
        </w:rPr>
        <w:t>88121057</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88121058</w:t>
      </w:r>
      <w:r>
        <w:rPr>
          <w:rFonts w:ascii="仿宋_GB2312" w:eastAsia="仿宋_GB2312" w:hAnsi="仿宋_GB2312" w:cs="仿宋_GB2312" w:hint="eastAsia"/>
          <w:color w:val="000000" w:themeColor="text1"/>
          <w:sz w:val="32"/>
          <w:szCs w:val="32"/>
        </w:rPr>
        <w:t>；</w:t>
      </w:r>
    </w:p>
    <w:p w:rsidR="00DA7800" w:rsidRDefault="00D83CCD">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智能装备领域：</w:t>
      </w:r>
      <w:r>
        <w:rPr>
          <w:rFonts w:ascii="仿宋_GB2312" w:eastAsia="仿宋_GB2312" w:hAnsi="仿宋_GB2312" w:cs="仿宋_GB2312" w:hint="eastAsia"/>
          <w:color w:val="000000" w:themeColor="text1"/>
          <w:sz w:val="32"/>
          <w:szCs w:val="32"/>
        </w:rPr>
        <w:t>88102172</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88127371</w:t>
      </w:r>
      <w:r>
        <w:rPr>
          <w:rFonts w:ascii="仿宋_GB2312" w:eastAsia="仿宋_GB2312" w:hAnsi="仿宋_GB2312" w:cs="仿宋_GB2312" w:hint="eastAsia"/>
          <w:color w:val="000000" w:themeColor="text1"/>
          <w:sz w:val="32"/>
          <w:szCs w:val="32"/>
        </w:rPr>
        <w:t>；</w:t>
      </w:r>
    </w:p>
    <w:p w:rsidR="00DA7800" w:rsidRDefault="00D83CCD">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材料能源领域：</w:t>
      </w:r>
      <w:r>
        <w:rPr>
          <w:rFonts w:ascii="仿宋_GB2312" w:eastAsia="仿宋_GB2312" w:hAnsi="仿宋_GB2312" w:cs="仿宋_GB2312" w:hint="eastAsia"/>
          <w:color w:val="000000" w:themeColor="text1"/>
          <w:sz w:val="32"/>
          <w:szCs w:val="32"/>
        </w:rPr>
        <w:t>88103124</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88125027</w:t>
      </w:r>
      <w:r>
        <w:rPr>
          <w:rFonts w:ascii="仿宋_GB2312" w:eastAsia="仿宋_GB2312" w:hAnsi="仿宋_GB2312" w:cs="仿宋_GB2312" w:hint="eastAsia"/>
          <w:color w:val="000000" w:themeColor="text1"/>
          <w:sz w:val="32"/>
          <w:szCs w:val="32"/>
        </w:rPr>
        <w:t>。</w:t>
      </w:r>
    </w:p>
    <w:p w:rsidR="00DA7800" w:rsidRDefault="00D83CC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技</w:t>
      </w:r>
      <w:r>
        <w:rPr>
          <w:rFonts w:ascii="仿宋_GB2312" w:eastAsia="仿宋_GB2312" w:hAnsi="宋体" w:hint="eastAsia"/>
          <w:sz w:val="32"/>
          <w:szCs w:val="32"/>
        </w:rPr>
        <w:t xml:space="preserve"> </w:t>
      </w:r>
      <w:r>
        <w:rPr>
          <w:rFonts w:ascii="仿宋_GB2312" w:eastAsia="仿宋_GB2312" w:hAnsi="宋体" w:hint="eastAsia"/>
          <w:sz w:val="32"/>
          <w:szCs w:val="32"/>
        </w:rPr>
        <w:t>术</w:t>
      </w:r>
      <w:r>
        <w:rPr>
          <w:rFonts w:ascii="仿宋_GB2312" w:eastAsia="仿宋_GB2312" w:hAnsi="宋体" w:hint="eastAsia"/>
          <w:sz w:val="32"/>
          <w:szCs w:val="32"/>
        </w:rPr>
        <w:t xml:space="preserve"> </w:t>
      </w:r>
      <w:r>
        <w:rPr>
          <w:rFonts w:ascii="仿宋_GB2312" w:eastAsia="仿宋_GB2312" w:hAnsi="宋体" w:hint="eastAsia"/>
          <w:sz w:val="32"/>
          <w:szCs w:val="32"/>
        </w:rPr>
        <w:t>支</w:t>
      </w:r>
      <w:r>
        <w:rPr>
          <w:rFonts w:ascii="仿宋_GB2312" w:eastAsia="仿宋_GB2312" w:hAnsi="宋体" w:hint="eastAsia"/>
          <w:sz w:val="32"/>
          <w:szCs w:val="32"/>
        </w:rPr>
        <w:t xml:space="preserve"> </w:t>
      </w:r>
      <w:r>
        <w:rPr>
          <w:rFonts w:ascii="仿宋_GB2312" w:eastAsia="仿宋_GB2312" w:hAnsi="宋体" w:hint="eastAsia"/>
          <w:sz w:val="32"/>
          <w:szCs w:val="32"/>
        </w:rPr>
        <w:t>持</w:t>
      </w:r>
      <w:r>
        <w:rPr>
          <w:rFonts w:ascii="仿宋_GB2312" w:eastAsia="仿宋_GB2312" w:hAnsi="宋体" w:hint="eastAsia"/>
          <w:sz w:val="32"/>
          <w:szCs w:val="32"/>
        </w:rPr>
        <w:t xml:space="preserve"> </w:t>
      </w:r>
      <w:r>
        <w:rPr>
          <w:rFonts w:ascii="仿宋_GB2312" w:eastAsia="仿宋_GB2312" w:hAnsi="宋体" w:hint="eastAsia"/>
          <w:sz w:val="32"/>
          <w:szCs w:val="32"/>
        </w:rPr>
        <w:t>：</w:t>
      </w:r>
      <w:r>
        <w:rPr>
          <w:rFonts w:ascii="仿宋_GB2312" w:eastAsia="仿宋_GB2312" w:hAnsi="宋体" w:hint="eastAsia"/>
          <w:sz w:val="32"/>
          <w:szCs w:val="32"/>
        </w:rPr>
        <w:t>86576087</w:t>
      </w:r>
      <w:r>
        <w:rPr>
          <w:rFonts w:ascii="仿宋_GB2312" w:eastAsia="仿宋_GB2312" w:hAnsi="宋体" w:hint="eastAsia"/>
          <w:sz w:val="32"/>
          <w:szCs w:val="32"/>
        </w:rPr>
        <w:t>、</w:t>
      </w:r>
      <w:r>
        <w:rPr>
          <w:rFonts w:ascii="仿宋_GB2312" w:eastAsia="仿宋_GB2312" w:hAnsi="宋体" w:hint="eastAsia"/>
          <w:sz w:val="32"/>
          <w:szCs w:val="32"/>
        </w:rPr>
        <w:t>86576088</w:t>
      </w:r>
      <w:r>
        <w:rPr>
          <w:rFonts w:ascii="仿宋_GB2312" w:eastAsia="仿宋_GB2312" w:hAnsi="宋体" w:hint="eastAsia"/>
          <w:sz w:val="32"/>
          <w:szCs w:val="32"/>
        </w:rPr>
        <w:t>。</w:t>
      </w:r>
    </w:p>
    <w:p w:rsidR="00DA7800" w:rsidRDefault="00D83CCD">
      <w:pPr>
        <w:spacing w:line="560" w:lineRule="exact"/>
        <w:ind w:firstLineChars="200" w:firstLine="640"/>
        <w:rPr>
          <w:rFonts w:ascii="黑体" w:eastAsia="黑体" w:hAnsi="黑体"/>
          <w:sz w:val="32"/>
          <w:szCs w:val="32"/>
        </w:rPr>
      </w:pPr>
      <w:r>
        <w:rPr>
          <w:rFonts w:ascii="黑体" w:eastAsia="黑体" w:hAnsi="黑体" w:hint="eastAsia"/>
          <w:sz w:val="32"/>
          <w:szCs w:val="32"/>
        </w:rPr>
        <w:t>八、决定机关</w:t>
      </w:r>
    </w:p>
    <w:p w:rsidR="00DA7800" w:rsidRDefault="00D83CCD">
      <w:pPr>
        <w:pStyle w:val="a3"/>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t>深圳市科技创新委员会。</w:t>
      </w:r>
    </w:p>
    <w:p w:rsidR="00DA7800" w:rsidRDefault="00D83CCD">
      <w:pPr>
        <w:pStyle w:val="3"/>
        <w:shd w:val="clear" w:color="auto" w:fill="FFFFFF"/>
        <w:spacing w:before="0" w:beforeAutospacing="0" w:after="72" w:afterAutospacing="0" w:line="560" w:lineRule="exact"/>
        <w:ind w:firstLineChars="199" w:firstLine="637"/>
        <w:rPr>
          <w:rFonts w:ascii="黑体" w:eastAsia="黑体" w:hAnsi="黑体"/>
          <w:b w:val="0"/>
          <w:sz w:val="32"/>
          <w:szCs w:val="32"/>
        </w:rPr>
      </w:pPr>
      <w:r>
        <w:rPr>
          <w:rFonts w:ascii="黑体" w:eastAsia="黑体" w:hAnsi="黑体" w:hint="eastAsia"/>
          <w:b w:val="0"/>
          <w:sz w:val="32"/>
          <w:szCs w:val="32"/>
        </w:rPr>
        <w:t>九、办理程序</w:t>
      </w:r>
    </w:p>
    <w:p w:rsidR="00DA7800" w:rsidRDefault="00D83CCD">
      <w:pPr>
        <w:pStyle w:val="a3"/>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lastRenderedPageBreak/>
        <w:t>项目征集——发布课题——网上申报——</w:t>
      </w:r>
      <w:r>
        <w:rPr>
          <w:rFonts w:ascii="仿宋_GB2312" w:eastAsia="仿宋_GB2312" w:hint="eastAsia"/>
          <w:kern w:val="2"/>
          <w:sz w:val="32"/>
          <w:szCs w:val="32"/>
        </w:rPr>
        <w:t>电子</w:t>
      </w:r>
      <w:r>
        <w:rPr>
          <w:rFonts w:ascii="仿宋_GB2312" w:eastAsia="仿宋_GB2312" w:hint="eastAsia"/>
          <w:kern w:val="2"/>
          <w:sz w:val="32"/>
          <w:szCs w:val="32"/>
        </w:rPr>
        <w:t>材料初审——专家评审——现场核查——</w:t>
      </w:r>
      <w:r>
        <w:rPr>
          <w:rFonts w:ascii="仿宋_GB2312" w:eastAsia="仿宋_GB2312" w:hint="eastAsia"/>
          <w:kern w:val="2"/>
          <w:sz w:val="32"/>
          <w:szCs w:val="32"/>
        </w:rPr>
        <w:t>项目</w:t>
      </w:r>
      <w:r>
        <w:rPr>
          <w:rFonts w:ascii="仿宋_GB2312" w:eastAsia="仿宋_GB2312" w:hint="eastAsia"/>
          <w:kern w:val="2"/>
          <w:sz w:val="32"/>
          <w:szCs w:val="32"/>
        </w:rPr>
        <w:t>审定——社会公示——项目入库</w:t>
      </w:r>
      <w:r>
        <w:rPr>
          <w:rFonts w:ascii="仿宋_GB2312" w:eastAsia="仿宋_GB2312" w:hint="eastAsia"/>
          <w:sz w:val="32"/>
          <w:szCs w:val="32"/>
        </w:rPr>
        <w:t>——提交纸质材料——下达</w:t>
      </w:r>
      <w:r>
        <w:rPr>
          <w:rFonts w:ascii="仿宋_GB2312" w:eastAsia="仿宋_GB2312" w:hint="eastAsia"/>
          <w:sz w:val="32"/>
          <w:szCs w:val="32"/>
        </w:rPr>
        <w:t>计划</w:t>
      </w:r>
      <w:r>
        <w:rPr>
          <w:rFonts w:ascii="仿宋_GB2312" w:eastAsia="仿宋_GB2312" w:hint="eastAsia"/>
          <w:sz w:val="32"/>
          <w:szCs w:val="32"/>
        </w:rPr>
        <w:t>——签订合同书——拨付经费</w:t>
      </w:r>
      <w:r>
        <w:rPr>
          <w:rFonts w:ascii="仿宋_GB2312" w:eastAsia="仿宋_GB2312" w:hint="eastAsia"/>
          <w:kern w:val="2"/>
          <w:sz w:val="32"/>
          <w:szCs w:val="32"/>
        </w:rPr>
        <w:t>。</w:t>
      </w:r>
    </w:p>
    <w:p w:rsidR="00DA7800" w:rsidRDefault="00D83CCD">
      <w:pPr>
        <w:pStyle w:val="3"/>
        <w:shd w:val="clear" w:color="auto" w:fill="FFFFFF"/>
        <w:spacing w:before="0" w:beforeAutospacing="0" w:after="72" w:afterAutospacing="0" w:line="560" w:lineRule="exact"/>
        <w:ind w:firstLineChars="199" w:firstLine="637"/>
        <w:rPr>
          <w:rFonts w:ascii="黑体" w:eastAsia="黑体" w:hAnsi="黑体"/>
          <w:b w:val="0"/>
          <w:sz w:val="32"/>
          <w:szCs w:val="32"/>
        </w:rPr>
      </w:pPr>
      <w:r>
        <w:rPr>
          <w:rFonts w:ascii="黑体" w:eastAsia="黑体" w:hAnsi="黑体" w:hint="eastAsia"/>
          <w:b w:val="0"/>
          <w:sz w:val="32"/>
          <w:szCs w:val="32"/>
        </w:rPr>
        <w:t>十、办理时限</w:t>
      </w:r>
    </w:p>
    <w:p w:rsidR="00DA7800" w:rsidRDefault="00D83CCD">
      <w:pPr>
        <w:pStyle w:val="a3"/>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t>成批处理。</w:t>
      </w:r>
    </w:p>
    <w:p w:rsidR="00DA7800" w:rsidRDefault="00D83CCD">
      <w:pPr>
        <w:pStyle w:val="a3"/>
        <w:shd w:val="clear" w:color="auto" w:fill="FFFFFF"/>
        <w:spacing w:before="0" w:beforeAutospacing="0" w:afterAutospacing="0" w:line="560" w:lineRule="exact"/>
        <w:ind w:firstLineChars="200" w:firstLine="640"/>
        <w:jc w:val="both"/>
        <w:rPr>
          <w:rFonts w:ascii="黑体" w:eastAsia="黑体" w:hAnsi="黑体"/>
          <w:sz w:val="32"/>
          <w:szCs w:val="32"/>
        </w:rPr>
      </w:pPr>
      <w:r>
        <w:rPr>
          <w:rFonts w:ascii="黑体" w:eastAsia="黑体" w:hAnsi="黑体" w:hint="eastAsia"/>
          <w:sz w:val="32"/>
          <w:szCs w:val="32"/>
        </w:rPr>
        <w:t>十一、证件及有效期限</w:t>
      </w:r>
    </w:p>
    <w:p w:rsidR="00DA7800" w:rsidRDefault="00D83CCD">
      <w:pPr>
        <w:pStyle w:val="a3"/>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t>证件：批准文件。</w:t>
      </w:r>
    </w:p>
    <w:p w:rsidR="00DA7800" w:rsidRDefault="00D83CCD">
      <w:pPr>
        <w:pStyle w:val="a3"/>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t>有效期限：申请单位应当在收到批准文件之日起</w:t>
      </w:r>
      <w:r>
        <w:rPr>
          <w:rFonts w:ascii="仿宋_GB2312" w:eastAsia="仿宋_GB2312" w:hint="eastAsia"/>
          <w:kern w:val="2"/>
          <w:sz w:val="32"/>
          <w:szCs w:val="32"/>
        </w:rPr>
        <w:t>1</w:t>
      </w:r>
      <w:r>
        <w:rPr>
          <w:rFonts w:ascii="仿宋_GB2312" w:eastAsia="仿宋_GB2312" w:hint="eastAsia"/>
          <w:kern w:val="2"/>
          <w:sz w:val="32"/>
          <w:szCs w:val="32"/>
        </w:rPr>
        <w:t>个月内，与市科技创新委签订项目合同书。</w:t>
      </w:r>
    </w:p>
    <w:p w:rsidR="00DA7800" w:rsidRDefault="00D83CCD">
      <w:pPr>
        <w:pStyle w:val="3"/>
        <w:shd w:val="clear" w:color="auto" w:fill="FFFFFF"/>
        <w:spacing w:before="0" w:beforeAutospacing="0" w:after="72" w:afterAutospacing="0" w:line="560" w:lineRule="exact"/>
        <w:ind w:firstLineChars="199" w:firstLine="637"/>
        <w:rPr>
          <w:rFonts w:ascii="黑体" w:eastAsia="黑体" w:hAnsi="黑体"/>
          <w:b w:val="0"/>
          <w:sz w:val="32"/>
          <w:szCs w:val="32"/>
        </w:rPr>
      </w:pPr>
      <w:r>
        <w:rPr>
          <w:rFonts w:ascii="黑体" w:eastAsia="黑体" w:hAnsi="黑体" w:hint="eastAsia"/>
          <w:b w:val="0"/>
          <w:sz w:val="32"/>
          <w:szCs w:val="32"/>
        </w:rPr>
        <w:t>十二、法律效力</w:t>
      </w:r>
    </w:p>
    <w:p w:rsidR="00DA7800" w:rsidRDefault="00D83CCD">
      <w:pPr>
        <w:pStyle w:val="a3"/>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t>申请单位凭批准文件获得深圳市科技研发资金资助。</w:t>
      </w:r>
    </w:p>
    <w:p w:rsidR="00DA7800" w:rsidRDefault="00D83CCD">
      <w:pPr>
        <w:pStyle w:val="3"/>
        <w:shd w:val="clear" w:color="auto" w:fill="FFFFFF"/>
        <w:spacing w:before="0" w:beforeAutospacing="0" w:after="72" w:afterAutospacing="0" w:line="560" w:lineRule="exact"/>
        <w:ind w:firstLineChars="199" w:firstLine="637"/>
        <w:rPr>
          <w:rFonts w:ascii="黑体" w:eastAsia="黑体" w:hAnsi="黑体"/>
          <w:b w:val="0"/>
          <w:sz w:val="32"/>
          <w:szCs w:val="32"/>
        </w:rPr>
      </w:pPr>
      <w:r>
        <w:rPr>
          <w:rFonts w:ascii="黑体" w:eastAsia="黑体" w:hAnsi="黑体" w:hint="eastAsia"/>
          <w:b w:val="0"/>
          <w:sz w:val="32"/>
          <w:szCs w:val="32"/>
        </w:rPr>
        <w:t>十三、收费</w:t>
      </w:r>
    </w:p>
    <w:p w:rsidR="00DA7800" w:rsidRDefault="00D83CCD">
      <w:pPr>
        <w:pStyle w:val="a3"/>
        <w:shd w:val="clear" w:color="auto" w:fill="FFFFFF"/>
        <w:spacing w:before="0" w:beforeAutospacing="0" w:afterAutospacing="0" w:line="560" w:lineRule="exact"/>
        <w:ind w:firstLineChars="200" w:firstLine="640"/>
        <w:jc w:val="both"/>
        <w:rPr>
          <w:rFonts w:ascii="仿宋_GB2312" w:eastAsia="仿宋_GB2312"/>
          <w:kern w:val="2"/>
          <w:sz w:val="32"/>
          <w:szCs w:val="32"/>
        </w:rPr>
      </w:pPr>
      <w:r>
        <w:rPr>
          <w:rFonts w:ascii="仿宋_GB2312" w:eastAsia="仿宋_GB2312" w:hint="eastAsia"/>
          <w:kern w:val="2"/>
          <w:sz w:val="32"/>
          <w:szCs w:val="32"/>
        </w:rPr>
        <w:t>不收费。</w:t>
      </w:r>
    </w:p>
    <w:p w:rsidR="00DA7800" w:rsidRDefault="00D83CCD">
      <w:pPr>
        <w:pStyle w:val="3"/>
        <w:shd w:val="clear" w:color="auto" w:fill="FFFFFF"/>
        <w:spacing w:before="0" w:beforeAutospacing="0" w:after="72" w:afterAutospacing="0" w:line="560" w:lineRule="exact"/>
        <w:ind w:firstLineChars="199" w:firstLine="637"/>
        <w:rPr>
          <w:rFonts w:ascii="黑体" w:eastAsia="黑体" w:hAnsi="黑体"/>
          <w:b w:val="0"/>
          <w:sz w:val="32"/>
          <w:szCs w:val="32"/>
        </w:rPr>
      </w:pPr>
      <w:r>
        <w:rPr>
          <w:rFonts w:ascii="黑体" w:eastAsia="黑体" w:hAnsi="黑体" w:hint="eastAsia"/>
          <w:b w:val="0"/>
          <w:sz w:val="32"/>
          <w:szCs w:val="32"/>
        </w:rPr>
        <w:t>十四、年审或者年检</w:t>
      </w:r>
    </w:p>
    <w:p w:rsidR="00DA7800" w:rsidRDefault="00D83CCD">
      <w:pPr>
        <w:pStyle w:val="a3"/>
        <w:shd w:val="clear" w:color="auto" w:fill="FFFFFF"/>
        <w:spacing w:before="0" w:beforeAutospacing="0" w:afterAutospacing="0" w:line="560" w:lineRule="exact"/>
        <w:ind w:firstLineChars="200" w:firstLine="640"/>
        <w:jc w:val="both"/>
        <w:rPr>
          <w:rFonts w:ascii="黑体" w:eastAsia="黑体" w:hAnsi="黑体"/>
          <w:b/>
          <w:bCs/>
          <w:sz w:val="32"/>
          <w:szCs w:val="32"/>
        </w:rPr>
      </w:pPr>
      <w:r>
        <w:rPr>
          <w:rFonts w:ascii="仿宋_GB2312" w:eastAsia="仿宋_GB2312" w:hint="eastAsia"/>
          <w:kern w:val="2"/>
          <w:sz w:val="32"/>
          <w:szCs w:val="32"/>
        </w:rPr>
        <w:t>无年审。市科技创新委按照项目合同书对项目进行跟踪管理和组织验收。</w:t>
      </w:r>
    </w:p>
    <w:p w:rsidR="00DA7800" w:rsidRDefault="00DA7800">
      <w:pPr>
        <w:spacing w:line="560" w:lineRule="exact"/>
        <w:ind w:firstLineChars="200" w:firstLine="422"/>
        <w:rPr>
          <w:rStyle w:val="a4"/>
          <w:rFonts w:ascii="仿宋_GB2312" w:cs="Arial"/>
          <w:color w:val="000000" w:themeColor="text1"/>
          <w:szCs w:val="32"/>
        </w:rPr>
      </w:pPr>
    </w:p>
    <w:p w:rsidR="00DA7800" w:rsidRDefault="00D83CCD">
      <w:pPr>
        <w:pStyle w:val="p0"/>
        <w:spacing w:line="560" w:lineRule="exact"/>
        <w:ind w:firstLine="645"/>
        <w:rPr>
          <w:rFonts w:ascii="仿宋_GB2312" w:eastAsia="仿宋_GB2312" w:cs="仿宋_GB2312"/>
          <w:sz w:val="32"/>
          <w:szCs w:val="32"/>
        </w:rPr>
      </w:pPr>
      <w:r>
        <w:rPr>
          <w:rStyle w:val="a4"/>
          <w:rFonts w:ascii="仿宋_GB2312" w:eastAsia="仿宋_GB2312" w:cs="Arial" w:hint="eastAsia"/>
          <w:bCs w:val="0"/>
          <w:color w:val="000000"/>
          <w:sz w:val="32"/>
          <w:szCs w:val="32"/>
        </w:rPr>
        <w:t>声</w:t>
      </w:r>
      <w:r>
        <w:rPr>
          <w:rStyle w:val="a4"/>
          <w:rFonts w:ascii="仿宋_GB2312" w:eastAsia="仿宋_GB2312" w:cs="Arial" w:hint="eastAsia"/>
          <w:bCs w:val="0"/>
          <w:color w:val="000000"/>
          <w:sz w:val="32"/>
          <w:szCs w:val="32"/>
        </w:rPr>
        <w:t xml:space="preserve"> </w:t>
      </w:r>
      <w:r>
        <w:rPr>
          <w:rStyle w:val="a4"/>
          <w:rFonts w:ascii="仿宋_GB2312" w:eastAsia="仿宋_GB2312" w:cs="Arial" w:hint="eastAsia"/>
          <w:bCs w:val="0"/>
          <w:color w:val="000000"/>
          <w:sz w:val="32"/>
          <w:szCs w:val="32"/>
        </w:rPr>
        <w:t>明：</w:t>
      </w:r>
      <w:r>
        <w:rPr>
          <w:rFonts w:ascii="仿宋_GB2312" w:eastAsia="仿宋_GB2312" w:hint="eastAsia"/>
          <w:kern w:val="2"/>
          <w:sz w:val="32"/>
          <w:szCs w:val="32"/>
        </w:rPr>
        <w:t>申请人和申请单位对申请材料的合法性、真实性、准确性和完整性负责。对抄袭剽窃或弄虚作假的，我委核实后将不予立项或撤销项目，并纳入科</w:t>
      </w:r>
      <w:bookmarkStart w:id="0" w:name="_GoBack"/>
      <w:bookmarkEnd w:id="0"/>
      <w:r>
        <w:rPr>
          <w:rFonts w:ascii="仿宋_GB2312" w:eastAsia="仿宋_GB2312" w:hint="eastAsia"/>
          <w:kern w:val="2"/>
          <w:sz w:val="32"/>
          <w:szCs w:val="32"/>
        </w:rPr>
        <w:t>研诚信异常名录，同时视情节轻重，依法依规追究相应责任。</w:t>
      </w:r>
    </w:p>
    <w:p w:rsidR="00DA7800" w:rsidRDefault="00D83CCD">
      <w:pPr>
        <w:pStyle w:val="p0"/>
        <w:shd w:val="clear" w:color="auto" w:fill="FFFFFF"/>
        <w:spacing w:line="560" w:lineRule="exact"/>
        <w:ind w:firstLine="645"/>
        <w:rPr>
          <w:rStyle w:val="a4"/>
          <w:rFonts w:ascii="仿宋_GB2312" w:eastAsia="仿宋_GB2312" w:cs="Arial"/>
          <w:b w:val="0"/>
          <w:color w:val="000000"/>
          <w:sz w:val="32"/>
          <w:szCs w:val="32"/>
        </w:rPr>
      </w:pPr>
      <w:r>
        <w:rPr>
          <w:rStyle w:val="a4"/>
          <w:rFonts w:ascii="仿宋_GB2312" w:eastAsia="仿宋_GB2312" w:cs="Arial" w:hint="eastAsia"/>
          <w:b w:val="0"/>
          <w:color w:val="000000"/>
          <w:sz w:val="32"/>
          <w:szCs w:val="32"/>
        </w:rPr>
        <w:t>市科技创新委从未委托任何单位或</w:t>
      </w:r>
      <w:proofErr w:type="gramStart"/>
      <w:r>
        <w:rPr>
          <w:rStyle w:val="a4"/>
          <w:rFonts w:ascii="仿宋_GB2312" w:eastAsia="仿宋_GB2312" w:cs="Arial" w:hint="eastAsia"/>
          <w:b w:val="0"/>
          <w:color w:val="000000"/>
          <w:sz w:val="32"/>
          <w:szCs w:val="32"/>
        </w:rPr>
        <w:t>个人为项目</w:t>
      </w:r>
      <w:proofErr w:type="gramEnd"/>
      <w:r>
        <w:rPr>
          <w:rStyle w:val="a4"/>
          <w:rFonts w:ascii="仿宋_GB2312" w:eastAsia="仿宋_GB2312" w:cs="Arial" w:hint="eastAsia"/>
          <w:b w:val="0"/>
          <w:color w:val="000000"/>
          <w:sz w:val="32"/>
          <w:szCs w:val="32"/>
        </w:rPr>
        <w:t>申请单位代理资金申请事宜，申请单位必须自主申请。凡是购买、</w:t>
      </w:r>
      <w:r>
        <w:rPr>
          <w:rStyle w:val="a4"/>
          <w:rFonts w:ascii="仿宋_GB2312" w:eastAsia="仿宋_GB2312" w:cs="Arial" w:hint="eastAsia"/>
          <w:b w:val="0"/>
          <w:color w:val="000000"/>
          <w:sz w:val="32"/>
          <w:szCs w:val="32"/>
        </w:rPr>
        <w:lastRenderedPageBreak/>
        <w:t>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w:t>
      </w:r>
      <w:proofErr w:type="gramStart"/>
      <w:r>
        <w:rPr>
          <w:rStyle w:val="a4"/>
          <w:rFonts w:ascii="仿宋_GB2312" w:eastAsia="仿宋_GB2312" w:cs="Arial" w:hint="eastAsia"/>
          <w:b w:val="0"/>
          <w:color w:val="000000"/>
          <w:sz w:val="32"/>
          <w:szCs w:val="32"/>
        </w:rPr>
        <w:t>假借市</w:t>
      </w:r>
      <w:proofErr w:type="gramEnd"/>
      <w:r>
        <w:rPr>
          <w:rStyle w:val="a4"/>
          <w:rFonts w:ascii="仿宋_GB2312" w:eastAsia="仿宋_GB2312" w:cs="Arial" w:hint="eastAsia"/>
          <w:b w:val="0"/>
          <w:color w:val="000000"/>
          <w:sz w:val="32"/>
          <w:szCs w:val="32"/>
        </w:rPr>
        <w:t>科技创新委领导和工作人员名义向申请单位收取费用的，请知情者即向市科技创新委举报。</w:t>
      </w:r>
    </w:p>
    <w:p w:rsidR="00DA7800" w:rsidRDefault="00D83CCD">
      <w:pPr>
        <w:shd w:val="clear" w:color="auto" w:fill="FFFFFF"/>
        <w:spacing w:line="560" w:lineRule="exact"/>
        <w:ind w:firstLine="480"/>
        <w:rPr>
          <w:rStyle w:val="a4"/>
          <w:rFonts w:ascii="仿宋_GB2312" w:eastAsia="仿宋_GB2312" w:cs="Arial"/>
          <w:b w:val="0"/>
          <w:color w:val="000000"/>
          <w:sz w:val="32"/>
          <w:szCs w:val="32"/>
        </w:rPr>
      </w:pPr>
      <w:r>
        <w:rPr>
          <w:rStyle w:val="a4"/>
          <w:rFonts w:ascii="仿宋_GB2312" w:eastAsia="仿宋_GB2312" w:cs="Arial" w:hint="eastAsia"/>
          <w:b w:val="0"/>
          <w:color w:val="000000"/>
          <w:sz w:val="32"/>
          <w:szCs w:val="32"/>
        </w:rPr>
        <w:t>项目申请单位需提交审计报告的，应当按照《深圳市科技计划项目管理办法》等规定，提供经深圳市注册会计师协会备</w:t>
      </w:r>
      <w:r>
        <w:rPr>
          <w:rStyle w:val="a4"/>
          <w:rFonts w:ascii="仿宋_GB2312" w:eastAsia="仿宋_GB2312" w:cs="Arial" w:hint="eastAsia"/>
          <w:b w:val="0"/>
          <w:color w:val="000000"/>
          <w:sz w:val="32"/>
          <w:szCs w:val="32"/>
        </w:rPr>
        <w:t>案的含有防伪标识封面的审计报告。项目申请单位提供无防伪标识封面（未备案）或属于虚假防伪标识封面（未备案）的审计报告，市科技创新委员会不予采用。相关审计报告经核查认定属于虚假材料的，项目单位五年内不得申请市科技计划项目，市科技创新委员会将其列入科研诚信异常名录，并按照市政府失信联合惩戒有关规定予以处理。</w:t>
      </w:r>
    </w:p>
    <w:p w:rsidR="00DA7800" w:rsidRDefault="00D83CCD">
      <w:pPr>
        <w:shd w:val="clear" w:color="auto" w:fill="FFFFFF"/>
        <w:spacing w:line="560" w:lineRule="exact"/>
        <w:ind w:firstLine="480"/>
      </w:pPr>
      <w:r>
        <w:rPr>
          <w:rStyle w:val="a4"/>
          <w:rFonts w:ascii="仿宋_GB2312" w:eastAsia="仿宋_GB2312" w:cs="Arial" w:hint="eastAsia"/>
          <w:b w:val="0"/>
          <w:color w:val="000000"/>
          <w:sz w:val="32"/>
          <w:szCs w:val="32"/>
        </w:rPr>
        <w:t>项目申请单位一经立项，即对项目执行全过程负有主体责任。有义务按合同约定开展研发活动，完成约定目标。有义务接受主管部门监督，配合主管部门完成中期检查和抽查。有义务最迟在合同到期后</w:t>
      </w:r>
      <w:r>
        <w:rPr>
          <w:rStyle w:val="a4"/>
          <w:rFonts w:ascii="仿宋_GB2312" w:eastAsia="仿宋_GB2312" w:cs="Arial" w:hint="eastAsia"/>
          <w:b w:val="0"/>
          <w:color w:val="000000"/>
          <w:sz w:val="32"/>
          <w:szCs w:val="32"/>
        </w:rPr>
        <w:t>6</w:t>
      </w:r>
      <w:r>
        <w:rPr>
          <w:rStyle w:val="a4"/>
          <w:rFonts w:ascii="仿宋_GB2312" w:eastAsia="仿宋_GB2312" w:cs="Arial" w:hint="eastAsia"/>
          <w:b w:val="0"/>
          <w:color w:val="000000"/>
          <w:sz w:val="32"/>
          <w:szCs w:val="32"/>
        </w:rPr>
        <w:t>个月内向主管部门提交纸质验收申</w:t>
      </w:r>
      <w:r>
        <w:rPr>
          <w:rStyle w:val="a4"/>
          <w:rFonts w:ascii="仿宋_GB2312" w:eastAsia="仿宋_GB2312" w:cs="Arial" w:hint="eastAsia"/>
          <w:b w:val="0"/>
          <w:color w:val="000000"/>
          <w:sz w:val="32"/>
          <w:szCs w:val="32"/>
        </w:rPr>
        <w:t>请资料。不履行上述义务的，主管部门按规定将项目承担单位、项目负责人等记入科研诚信异常名录，取消其一定年限内申请科研资助的资格，并依法追究其他责任。</w:t>
      </w:r>
    </w:p>
    <w:sectPr w:rsidR="00DA78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B1C8C"/>
    <w:rsid w:val="00525EBE"/>
    <w:rsid w:val="00D83CCD"/>
    <w:rsid w:val="00DA7800"/>
    <w:rsid w:val="00F641C7"/>
    <w:rsid w:val="03011D01"/>
    <w:rsid w:val="0489567F"/>
    <w:rsid w:val="0D9116CE"/>
    <w:rsid w:val="0DC46E94"/>
    <w:rsid w:val="102A3E71"/>
    <w:rsid w:val="15C46E30"/>
    <w:rsid w:val="172C00D1"/>
    <w:rsid w:val="17A46DB4"/>
    <w:rsid w:val="18F6160B"/>
    <w:rsid w:val="191B0D44"/>
    <w:rsid w:val="23BE3AF1"/>
    <w:rsid w:val="246738D5"/>
    <w:rsid w:val="25310EDA"/>
    <w:rsid w:val="25A91F3A"/>
    <w:rsid w:val="2B6A1F68"/>
    <w:rsid w:val="2F8133FC"/>
    <w:rsid w:val="2FAB1C8C"/>
    <w:rsid w:val="31B6570F"/>
    <w:rsid w:val="33A44167"/>
    <w:rsid w:val="33BC2F21"/>
    <w:rsid w:val="34AC72EC"/>
    <w:rsid w:val="355765C2"/>
    <w:rsid w:val="36856BD4"/>
    <w:rsid w:val="374F0461"/>
    <w:rsid w:val="380C1E00"/>
    <w:rsid w:val="3B867817"/>
    <w:rsid w:val="3FA36AB3"/>
    <w:rsid w:val="3FC94339"/>
    <w:rsid w:val="42707BC5"/>
    <w:rsid w:val="43771E90"/>
    <w:rsid w:val="443C36B3"/>
    <w:rsid w:val="45110410"/>
    <w:rsid w:val="4EC97613"/>
    <w:rsid w:val="565966F8"/>
    <w:rsid w:val="56E102F1"/>
    <w:rsid w:val="588A03D8"/>
    <w:rsid w:val="5A145778"/>
    <w:rsid w:val="5B1A2AC3"/>
    <w:rsid w:val="5E3E14C0"/>
    <w:rsid w:val="6CF67C71"/>
    <w:rsid w:val="761C5EB6"/>
    <w:rsid w:val="773929C8"/>
    <w:rsid w:val="78BA77A2"/>
    <w:rsid w:val="7BC950DB"/>
    <w:rsid w:val="7D375C1F"/>
    <w:rsid w:val="7FCC3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B86FCB-9041-45FC-AE73-3D871F8C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customStyle="1" w:styleId="p0">
    <w:name w:val="p0"/>
    <w:basedOn w:val="a"/>
    <w:qFormat/>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张智勇</dc:creator>
  <cp:lastModifiedBy>Administrator</cp:lastModifiedBy>
  <cp:revision>3</cp:revision>
  <cp:lastPrinted>2020-07-03T03:10:00Z</cp:lastPrinted>
  <dcterms:created xsi:type="dcterms:W3CDTF">2020-06-09T08:38:00Z</dcterms:created>
  <dcterms:modified xsi:type="dcterms:W3CDTF">2020-09-28T02:20:00Z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